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BE" w:rsidRPr="007D2F02" w:rsidRDefault="004B3B5B" w:rsidP="007D2F02">
      <w:pPr>
        <w:spacing w:line="240" w:lineRule="auto"/>
        <w:jc w:val="center"/>
        <w:rPr>
          <w:rFonts w:ascii="Times New Roman" w:hAnsi="Times New Roman" w:cs="Times New Roman"/>
          <w:b/>
          <w:sz w:val="28"/>
          <w:szCs w:val="28"/>
        </w:rPr>
      </w:pPr>
      <w:r w:rsidRPr="007D2F02">
        <w:rPr>
          <w:rFonts w:ascii="Times New Roman" w:hAnsi="Times New Roman" w:cs="Times New Roman"/>
          <w:b/>
          <w:sz w:val="28"/>
          <w:szCs w:val="28"/>
        </w:rPr>
        <w:t>Correlating Southern Resident Orca Sightings with</w:t>
      </w:r>
      <w:r w:rsidR="00084317">
        <w:rPr>
          <w:rFonts w:ascii="Times New Roman" w:hAnsi="Times New Roman" w:cs="Times New Roman"/>
          <w:b/>
          <w:sz w:val="28"/>
          <w:szCs w:val="28"/>
        </w:rPr>
        <w:t xml:space="preserve"> Pacific</w:t>
      </w:r>
      <w:r w:rsidRPr="007D2F02">
        <w:rPr>
          <w:rFonts w:ascii="Times New Roman" w:hAnsi="Times New Roman" w:cs="Times New Roman"/>
          <w:b/>
          <w:sz w:val="28"/>
          <w:szCs w:val="28"/>
        </w:rPr>
        <w:t xml:space="preserve"> </w:t>
      </w:r>
      <w:r w:rsidR="00E724AB">
        <w:rPr>
          <w:rFonts w:ascii="Times New Roman" w:hAnsi="Times New Roman" w:cs="Times New Roman"/>
          <w:b/>
          <w:sz w:val="28"/>
          <w:szCs w:val="28"/>
        </w:rPr>
        <w:t>Salmon Densities: A Three Part</w:t>
      </w:r>
      <w:r w:rsidR="007D2F02" w:rsidRPr="007D2F02">
        <w:rPr>
          <w:rFonts w:ascii="Times New Roman" w:hAnsi="Times New Roman" w:cs="Times New Roman"/>
          <w:b/>
          <w:sz w:val="28"/>
          <w:szCs w:val="28"/>
        </w:rPr>
        <w:t xml:space="preserve"> Analysis</w:t>
      </w:r>
    </w:p>
    <w:p w:rsidR="007D2F02" w:rsidRDefault="007D2F02" w:rsidP="007D2F02">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Charla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Basran</w:t>
      </w:r>
      <w:proofErr w:type="spellEnd"/>
    </w:p>
    <w:p w:rsidR="007D2F02" w:rsidRDefault="007D2F02" w:rsidP="007D2F0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Beam Reach Marine Science and Sustainability School</w:t>
      </w:r>
    </w:p>
    <w:p w:rsidR="002D1752" w:rsidRDefault="002D1752" w:rsidP="007D2F0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Friday </w:t>
      </w:r>
      <w:proofErr w:type="spellStart"/>
      <w:r>
        <w:rPr>
          <w:rFonts w:ascii="Times New Roman" w:hAnsi="Times New Roman" w:cs="Times New Roman"/>
          <w:b/>
          <w:sz w:val="24"/>
          <w:szCs w:val="24"/>
        </w:rPr>
        <w:t>Harbor</w:t>
      </w:r>
      <w:proofErr w:type="spellEnd"/>
      <w:r>
        <w:rPr>
          <w:rFonts w:ascii="Times New Roman" w:hAnsi="Times New Roman" w:cs="Times New Roman"/>
          <w:b/>
          <w:sz w:val="24"/>
          <w:szCs w:val="24"/>
        </w:rPr>
        <w:t xml:space="preserve"> Laboratories</w:t>
      </w:r>
    </w:p>
    <w:p w:rsidR="007D2F02" w:rsidRDefault="009C46BE" w:rsidP="007D2F0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October</w:t>
      </w:r>
      <w:r w:rsidR="002D1752">
        <w:rPr>
          <w:rFonts w:ascii="Times New Roman" w:hAnsi="Times New Roman" w:cs="Times New Roman"/>
          <w:b/>
          <w:sz w:val="24"/>
          <w:szCs w:val="24"/>
        </w:rPr>
        <w:t xml:space="preserve"> </w:t>
      </w:r>
      <w:r w:rsidR="007D2F02">
        <w:rPr>
          <w:rFonts w:ascii="Times New Roman" w:hAnsi="Times New Roman" w:cs="Times New Roman"/>
          <w:b/>
          <w:sz w:val="24"/>
          <w:szCs w:val="24"/>
        </w:rPr>
        <w:t>2011</w:t>
      </w:r>
    </w:p>
    <w:p w:rsidR="004B2253" w:rsidRDefault="004B2253" w:rsidP="007D2F02">
      <w:pPr>
        <w:spacing w:line="240" w:lineRule="auto"/>
        <w:jc w:val="center"/>
        <w:rPr>
          <w:rFonts w:ascii="Times New Roman" w:hAnsi="Times New Roman" w:cs="Times New Roman"/>
          <w:b/>
          <w:sz w:val="24"/>
          <w:szCs w:val="24"/>
        </w:rPr>
      </w:pPr>
    </w:p>
    <w:p w:rsidR="004B2253" w:rsidRDefault="004B2253" w:rsidP="004B2253">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rsidR="004B2253" w:rsidRPr="004B2253" w:rsidRDefault="004B2253" w:rsidP="004B2253">
      <w:pPr>
        <w:rPr>
          <w:rFonts w:ascii="Times New Roman" w:hAnsi="Times New Roman" w:cs="Times New Roman"/>
          <w:sz w:val="24"/>
          <w:szCs w:val="24"/>
        </w:rPr>
      </w:pPr>
      <w:r w:rsidRPr="004B2253">
        <w:rPr>
          <w:rFonts w:ascii="Times New Roman" w:hAnsi="Times New Roman" w:cs="Times New Roman"/>
          <w:sz w:val="24"/>
          <w:szCs w:val="24"/>
        </w:rPr>
        <w:t xml:space="preserve">The Southern Resident Killer Whales (SRKWs) inhabit the Salish seas of Northern Washington, USA and Southern British Columbia, Canada, during the summer and fall months. These whales have been listed as endangered, and feed very selectively on threatened Chinook salmon which migrate through the area on their way back to their native streams. This study investigates the correlation between Orca sightings and Chinook salmon abundance in the Salish Sea region on three different scales. For a broad scale analysis, an archive sightings database was used to obtain Orca sightings data in the San Juan Islands, WA, which was correlated with Chinook catch data obtained for the Fraser River from the Department of Fisheries and Oceans. Data was used from April to October of 2006 to 2010. Number of “whale days” from the sightings database was regressed against catch per unit effort (CPUE) of Chinook, binned by week. For seasonal scale analysis, </w:t>
      </w:r>
      <w:proofErr w:type="spellStart"/>
      <w:r w:rsidRPr="004B2253">
        <w:rPr>
          <w:rFonts w:ascii="Times New Roman" w:hAnsi="Times New Roman" w:cs="Times New Roman"/>
          <w:sz w:val="24"/>
          <w:szCs w:val="24"/>
        </w:rPr>
        <w:t>echosounder</w:t>
      </w:r>
      <w:proofErr w:type="spellEnd"/>
      <w:r w:rsidRPr="004B2253">
        <w:rPr>
          <w:rFonts w:ascii="Times New Roman" w:hAnsi="Times New Roman" w:cs="Times New Roman"/>
          <w:sz w:val="24"/>
          <w:szCs w:val="24"/>
        </w:rPr>
        <w:t xml:space="preserve"> data from the August 2008 was analyzed to determine densities of large target fish at Lime Kiln State Park, San Juan Island, WA. The depth in the water, and the backscatter frequency, were analyzed to determine which could be counted as salmon. These salmon densities were compared for three day when there </w:t>
      </w:r>
      <w:proofErr w:type="gramStart"/>
      <w:r w:rsidRPr="004B2253">
        <w:rPr>
          <w:rFonts w:ascii="Times New Roman" w:hAnsi="Times New Roman" w:cs="Times New Roman"/>
          <w:sz w:val="24"/>
          <w:szCs w:val="24"/>
        </w:rPr>
        <w:t>were</w:t>
      </w:r>
      <w:proofErr w:type="gramEnd"/>
      <w:r w:rsidRPr="004B2253">
        <w:rPr>
          <w:rFonts w:ascii="Times New Roman" w:hAnsi="Times New Roman" w:cs="Times New Roman"/>
          <w:sz w:val="24"/>
          <w:szCs w:val="24"/>
        </w:rPr>
        <w:t xml:space="preserve"> multiple whale sightings recorded specifically at Lime Kiln State Park. For a fine scale analysis, field data was collected over a twenty day period through the end of September and beginning of October, 2011. On each “whale day”, foraging behaviour was noted and timed to obtain percent of time foraging. Fish finder images were collected each day and analyzed for presence and absence of large targets considered to be salmon. Trolling at depths where large targets were seen was performed in order to confirm the presence of salmon species. The percent time the Orcas were observed foraging was regressed against the percent of large target images. Results show that number of Orca sightings per week positively correspond with CPUE of Chinook salmon in the Fraser River, and the amount of time foraging was observed also positively corresponds with estimated salmon numbers. This reinforces the idea that SRKWs are highly dependent on their salmon prey, and this dependence is reflected in the time spent, and movements within, the Salish Seas region. </w:t>
      </w:r>
    </w:p>
    <w:p w:rsidR="004B2253" w:rsidRDefault="004B2253" w:rsidP="004B2253">
      <w:pPr>
        <w:spacing w:line="240" w:lineRule="auto"/>
        <w:rPr>
          <w:rFonts w:ascii="Times New Roman" w:hAnsi="Times New Roman" w:cs="Times New Roman"/>
          <w:b/>
          <w:sz w:val="24"/>
          <w:szCs w:val="24"/>
        </w:rPr>
      </w:pPr>
    </w:p>
    <w:p w:rsidR="004B2253" w:rsidRDefault="004B2253" w:rsidP="0084496B">
      <w:pPr>
        <w:spacing w:line="480" w:lineRule="auto"/>
        <w:rPr>
          <w:rFonts w:ascii="Times New Roman" w:hAnsi="Times New Roman" w:cs="Times New Roman"/>
          <w:b/>
          <w:sz w:val="24"/>
          <w:szCs w:val="24"/>
        </w:rPr>
      </w:pPr>
    </w:p>
    <w:p w:rsidR="0084496B" w:rsidRPr="005B119D" w:rsidRDefault="0084496B" w:rsidP="0084496B">
      <w:pPr>
        <w:spacing w:line="480" w:lineRule="auto"/>
        <w:rPr>
          <w:rFonts w:ascii="Times New Roman" w:hAnsi="Times New Roman" w:cs="Times New Roman"/>
          <w:b/>
          <w:sz w:val="24"/>
          <w:szCs w:val="24"/>
        </w:rPr>
      </w:pPr>
      <w:r w:rsidRPr="005B119D">
        <w:rPr>
          <w:rFonts w:ascii="Times New Roman" w:hAnsi="Times New Roman" w:cs="Times New Roman"/>
          <w:b/>
          <w:sz w:val="24"/>
          <w:szCs w:val="24"/>
        </w:rPr>
        <w:lastRenderedPageBreak/>
        <w:t>Introduction</w:t>
      </w:r>
    </w:p>
    <w:p w:rsidR="00FF4330" w:rsidRDefault="0084496B" w:rsidP="00BD6E0F">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sz w:val="24"/>
          <w:szCs w:val="24"/>
        </w:rPr>
        <w:t>In the Salish Sea region of northern Washington and southern British Columbia, lives an ecotype of killer whale (</w:t>
      </w:r>
      <w:proofErr w:type="spellStart"/>
      <w:r w:rsidRPr="00773F08">
        <w:rPr>
          <w:rFonts w:ascii="Times New Roman" w:hAnsi="Times New Roman" w:cs="Times New Roman"/>
          <w:i/>
          <w:sz w:val="24"/>
          <w:szCs w:val="24"/>
        </w:rPr>
        <w:t>Orincus</w:t>
      </w:r>
      <w:proofErr w:type="spellEnd"/>
      <w:r w:rsidRPr="00773F08">
        <w:rPr>
          <w:rFonts w:ascii="Times New Roman" w:hAnsi="Times New Roman" w:cs="Times New Roman"/>
          <w:i/>
          <w:sz w:val="24"/>
          <w:szCs w:val="24"/>
        </w:rPr>
        <w:t xml:space="preserve"> orca</w:t>
      </w:r>
      <w:r>
        <w:rPr>
          <w:rFonts w:ascii="Times New Roman" w:hAnsi="Times New Roman" w:cs="Times New Roman"/>
          <w:sz w:val="24"/>
          <w:szCs w:val="24"/>
        </w:rPr>
        <w:t>) called residents. These southern resident killer whales (SRKW) live in matri</w:t>
      </w:r>
      <w:r w:rsidR="00222AF3">
        <w:rPr>
          <w:rFonts w:ascii="Times New Roman" w:hAnsi="Times New Roman" w:cs="Times New Roman"/>
          <w:sz w:val="24"/>
          <w:szCs w:val="24"/>
        </w:rPr>
        <w:t>lineal</w:t>
      </w:r>
      <w:r>
        <w:rPr>
          <w:rFonts w:ascii="Times New Roman" w:hAnsi="Times New Roman" w:cs="Times New Roman"/>
          <w:sz w:val="24"/>
          <w:szCs w:val="24"/>
        </w:rPr>
        <w:t xml:space="preserve"> groups and have a “home range” in which they live. During the </w:t>
      </w:r>
      <w:r w:rsidR="00E724AB">
        <w:rPr>
          <w:rFonts w:ascii="Times New Roman" w:hAnsi="Times New Roman" w:cs="Times New Roman"/>
          <w:sz w:val="24"/>
          <w:szCs w:val="24"/>
        </w:rPr>
        <w:t>early summer to</w:t>
      </w:r>
      <w:r>
        <w:rPr>
          <w:rFonts w:ascii="Times New Roman" w:hAnsi="Times New Roman" w:cs="Times New Roman"/>
          <w:sz w:val="24"/>
          <w:szCs w:val="24"/>
        </w:rPr>
        <w:t xml:space="preserve"> fall months, they reside mainly in the Salish Sea region, while in the winter months they are known to travel south to the Califor</w:t>
      </w:r>
      <w:r w:rsidR="00E724AB">
        <w:rPr>
          <w:rFonts w:ascii="Times New Roman" w:hAnsi="Times New Roman" w:cs="Times New Roman"/>
          <w:sz w:val="24"/>
          <w:szCs w:val="24"/>
        </w:rPr>
        <w:t>nia coast (Ford et al. 2000</w:t>
      </w:r>
      <w:r>
        <w:rPr>
          <w:rFonts w:ascii="Times New Roman" w:hAnsi="Times New Roman" w:cs="Times New Roman"/>
          <w:sz w:val="24"/>
          <w:szCs w:val="24"/>
        </w:rPr>
        <w:t xml:space="preserve">). </w:t>
      </w:r>
      <w:r w:rsidR="00AB3499">
        <w:rPr>
          <w:rFonts w:ascii="Times New Roman" w:hAnsi="Times New Roman" w:cs="Times New Roman"/>
          <w:sz w:val="24"/>
          <w:szCs w:val="24"/>
        </w:rPr>
        <w:t>Studies have</w:t>
      </w:r>
      <w:r>
        <w:rPr>
          <w:rFonts w:ascii="Times New Roman" w:hAnsi="Times New Roman" w:cs="Times New Roman"/>
          <w:sz w:val="24"/>
          <w:szCs w:val="24"/>
        </w:rPr>
        <w:t xml:space="preserve"> found that resident killer whales</w:t>
      </w:r>
      <w:r w:rsidR="0024456F">
        <w:rPr>
          <w:rFonts w:ascii="Times New Roman" w:hAnsi="Times New Roman" w:cs="Times New Roman"/>
          <w:sz w:val="24"/>
          <w:szCs w:val="24"/>
        </w:rPr>
        <w:t xml:space="preserve"> in the Salish Seas have a very strong preference to feeding on salmon species</w:t>
      </w:r>
      <w:r w:rsidR="00F87E6E">
        <w:rPr>
          <w:rFonts w:ascii="Times New Roman" w:hAnsi="Times New Roman" w:cs="Times New Roman"/>
          <w:sz w:val="24"/>
          <w:szCs w:val="24"/>
        </w:rPr>
        <w:t>,</w:t>
      </w:r>
      <w:r w:rsidR="006208B3">
        <w:rPr>
          <w:rFonts w:ascii="Times New Roman" w:hAnsi="Times New Roman" w:cs="Times New Roman"/>
          <w:sz w:val="24"/>
          <w:szCs w:val="24"/>
        </w:rPr>
        <w:t xml:space="preserve"> with only rare examples</w:t>
      </w:r>
      <w:r w:rsidR="008C2F83">
        <w:rPr>
          <w:rFonts w:ascii="Times New Roman" w:hAnsi="Times New Roman" w:cs="Times New Roman"/>
          <w:sz w:val="24"/>
          <w:szCs w:val="24"/>
        </w:rPr>
        <w:t>,</w:t>
      </w:r>
      <w:r w:rsidR="006208B3">
        <w:rPr>
          <w:rFonts w:ascii="Times New Roman" w:hAnsi="Times New Roman" w:cs="Times New Roman"/>
          <w:sz w:val="24"/>
          <w:szCs w:val="24"/>
        </w:rPr>
        <w:t xml:space="preserve"> derived from prey samples or fecal samples</w:t>
      </w:r>
      <w:r w:rsidR="008C2F83">
        <w:rPr>
          <w:rFonts w:ascii="Times New Roman" w:hAnsi="Times New Roman" w:cs="Times New Roman"/>
          <w:sz w:val="24"/>
          <w:szCs w:val="24"/>
        </w:rPr>
        <w:t>,</w:t>
      </w:r>
      <w:r w:rsidR="006208B3">
        <w:rPr>
          <w:rFonts w:ascii="Times New Roman" w:hAnsi="Times New Roman" w:cs="Times New Roman"/>
          <w:sz w:val="24"/>
          <w:szCs w:val="24"/>
        </w:rPr>
        <w:t xml:space="preserve"> of them eating other marine species (Hanson et al. 2010)</w:t>
      </w:r>
      <w:r>
        <w:rPr>
          <w:rFonts w:ascii="Times New Roman" w:hAnsi="Times New Roman" w:cs="Times New Roman"/>
          <w:sz w:val="24"/>
          <w:szCs w:val="24"/>
        </w:rPr>
        <w:t xml:space="preserve">. In recent years it has been shown that they particularly, and almost exclusively, hunt Chinook salmon </w:t>
      </w:r>
      <w:r w:rsidRPr="004C5A9C">
        <w:rPr>
          <w:rFonts w:ascii="Times New Roman" w:hAnsi="Times New Roman" w:cs="Times New Roman"/>
          <w:sz w:val="24"/>
          <w:szCs w:val="24"/>
        </w:rPr>
        <w:t>(</w:t>
      </w:r>
      <w:proofErr w:type="spellStart"/>
      <w:r w:rsidRPr="004C5A9C">
        <w:rPr>
          <w:rFonts w:ascii="Times New Roman" w:hAnsi="Times New Roman" w:cs="Times New Roman"/>
          <w:i/>
          <w:iCs/>
          <w:color w:val="231F20"/>
          <w:sz w:val="24"/>
          <w:szCs w:val="24"/>
        </w:rPr>
        <w:t>Oncorhynchus</w:t>
      </w:r>
      <w:proofErr w:type="spellEnd"/>
      <w:r>
        <w:rPr>
          <w:rFonts w:ascii="Times New Roman" w:hAnsi="Times New Roman" w:cs="Times New Roman"/>
          <w:i/>
          <w:iCs/>
          <w:color w:val="231F20"/>
          <w:sz w:val="24"/>
          <w:szCs w:val="24"/>
        </w:rPr>
        <w:t xml:space="preserve"> </w:t>
      </w:r>
      <w:proofErr w:type="spellStart"/>
      <w:r w:rsidRPr="004C5A9C">
        <w:rPr>
          <w:rFonts w:ascii="Times New Roman" w:hAnsi="Times New Roman" w:cs="Times New Roman"/>
          <w:i/>
          <w:iCs/>
          <w:color w:val="231F20"/>
          <w:sz w:val="24"/>
          <w:szCs w:val="24"/>
        </w:rPr>
        <w:t>tshawytscha</w:t>
      </w:r>
      <w:proofErr w:type="spellEnd"/>
      <w:r>
        <w:rPr>
          <w:rFonts w:ascii="Times New Roman" w:hAnsi="Times New Roman" w:cs="Times New Roman"/>
          <w:color w:val="231F20"/>
          <w:sz w:val="24"/>
          <w:szCs w:val="24"/>
        </w:rPr>
        <w:t>).</w:t>
      </w:r>
      <w:r w:rsidR="0046755F">
        <w:rPr>
          <w:rFonts w:ascii="Times New Roman" w:hAnsi="Times New Roman" w:cs="Times New Roman"/>
          <w:color w:val="231F20"/>
          <w:sz w:val="24"/>
          <w:szCs w:val="24"/>
        </w:rPr>
        <w:t xml:space="preserve"> Ford et al. (1998) determined from observational data over many years, and through examining stom</w:t>
      </w:r>
      <w:r w:rsidR="003B04F9">
        <w:rPr>
          <w:rFonts w:ascii="Times New Roman" w:hAnsi="Times New Roman" w:cs="Times New Roman"/>
          <w:color w:val="231F20"/>
          <w:sz w:val="24"/>
          <w:szCs w:val="24"/>
        </w:rPr>
        <w:t xml:space="preserve">ach contents of stranded </w:t>
      </w:r>
      <w:proofErr w:type="gramStart"/>
      <w:r w:rsidR="003B04F9">
        <w:rPr>
          <w:rFonts w:ascii="Times New Roman" w:hAnsi="Times New Roman" w:cs="Times New Roman"/>
          <w:color w:val="231F20"/>
          <w:sz w:val="24"/>
          <w:szCs w:val="24"/>
        </w:rPr>
        <w:t>whales</w:t>
      </w:r>
      <w:r w:rsidR="00F87E6E">
        <w:rPr>
          <w:rFonts w:ascii="Times New Roman" w:hAnsi="Times New Roman" w:cs="Times New Roman"/>
          <w:color w:val="231F20"/>
          <w:sz w:val="24"/>
          <w:szCs w:val="24"/>
        </w:rPr>
        <w:t>,</w:t>
      </w:r>
      <w:r w:rsidR="0046755F">
        <w:rPr>
          <w:rFonts w:ascii="Times New Roman" w:hAnsi="Times New Roman" w:cs="Times New Roman"/>
          <w:color w:val="231F20"/>
          <w:sz w:val="24"/>
          <w:szCs w:val="24"/>
        </w:rPr>
        <w:t xml:space="preserve"> that</w:t>
      </w:r>
      <w:proofErr w:type="gramEnd"/>
      <w:r w:rsidR="0046755F">
        <w:rPr>
          <w:rFonts w:ascii="Times New Roman" w:hAnsi="Times New Roman" w:cs="Times New Roman"/>
          <w:color w:val="231F20"/>
          <w:sz w:val="24"/>
          <w:szCs w:val="24"/>
        </w:rPr>
        <w:t xml:space="preserve"> over two-thirds of the fish the southern resident orcas consumed could be identified as Chinook salmon. </w:t>
      </w:r>
      <w:r w:rsidR="00FF4330">
        <w:rPr>
          <w:rFonts w:ascii="Times New Roman" w:hAnsi="Times New Roman" w:cs="Times New Roman"/>
          <w:color w:val="231F20"/>
          <w:sz w:val="24"/>
          <w:szCs w:val="24"/>
        </w:rPr>
        <w:t>Chinook tend to be much larger than other salmon and have the highest fat content, which may play a large role in the whales’ preference (Ford et al. 1998).</w:t>
      </w:r>
      <w:r w:rsidR="0046755F">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 </w:t>
      </w:r>
      <w:r w:rsidR="0046755F">
        <w:rPr>
          <w:rFonts w:ascii="Times New Roman" w:hAnsi="Times New Roman" w:cs="Times New Roman"/>
          <w:color w:val="231F20"/>
          <w:sz w:val="24"/>
          <w:szCs w:val="24"/>
        </w:rPr>
        <w:t>main</w:t>
      </w:r>
      <w:r>
        <w:rPr>
          <w:rFonts w:ascii="Times New Roman" w:hAnsi="Times New Roman" w:cs="Times New Roman"/>
          <w:color w:val="231F20"/>
          <w:sz w:val="24"/>
          <w:szCs w:val="24"/>
        </w:rPr>
        <w:t xml:space="preserve"> exception</w:t>
      </w:r>
      <w:r w:rsidR="0046755F">
        <w:rPr>
          <w:rFonts w:ascii="Times New Roman" w:hAnsi="Times New Roman" w:cs="Times New Roman"/>
          <w:color w:val="231F20"/>
          <w:sz w:val="24"/>
          <w:szCs w:val="24"/>
        </w:rPr>
        <w:t xml:space="preserve"> to this is</w:t>
      </w:r>
      <w:r>
        <w:rPr>
          <w:rFonts w:ascii="Times New Roman" w:hAnsi="Times New Roman" w:cs="Times New Roman"/>
          <w:color w:val="231F20"/>
          <w:sz w:val="24"/>
          <w:szCs w:val="24"/>
        </w:rPr>
        <w:t xml:space="preserve"> when they (</w:t>
      </w:r>
      <w:r w:rsidR="00F87E6E">
        <w:rPr>
          <w:rFonts w:ascii="Times New Roman" w:hAnsi="Times New Roman" w:cs="Times New Roman"/>
          <w:color w:val="231F20"/>
          <w:sz w:val="24"/>
          <w:szCs w:val="24"/>
        </w:rPr>
        <w:t>HOW MUCH TIME</w:t>
      </w:r>
      <w:r>
        <w:rPr>
          <w:rFonts w:ascii="Times New Roman" w:hAnsi="Times New Roman" w:cs="Times New Roman"/>
          <w:color w:val="231F20"/>
          <w:sz w:val="24"/>
          <w:szCs w:val="24"/>
        </w:rPr>
        <w:t>) will prey on available Chum salmon (</w:t>
      </w:r>
      <w:proofErr w:type="spellStart"/>
      <w:r w:rsidRPr="008563C5">
        <w:rPr>
          <w:rFonts w:ascii="Times New Roman" w:hAnsi="Times New Roman" w:cs="Times New Roman"/>
          <w:i/>
          <w:color w:val="231F20"/>
          <w:sz w:val="24"/>
          <w:szCs w:val="24"/>
        </w:rPr>
        <w:t>Oncorhynchus</w:t>
      </w:r>
      <w:proofErr w:type="spellEnd"/>
      <w:r w:rsidRPr="008563C5">
        <w:rPr>
          <w:rFonts w:ascii="Times New Roman" w:hAnsi="Times New Roman" w:cs="Times New Roman"/>
          <w:i/>
          <w:color w:val="231F20"/>
          <w:sz w:val="24"/>
          <w:szCs w:val="24"/>
        </w:rPr>
        <w:t xml:space="preserve"> </w:t>
      </w:r>
      <w:proofErr w:type="spellStart"/>
      <w:r w:rsidRPr="008563C5">
        <w:rPr>
          <w:rFonts w:ascii="Times New Roman" w:hAnsi="Times New Roman" w:cs="Times New Roman"/>
          <w:i/>
          <w:color w:val="231F20"/>
          <w:sz w:val="24"/>
          <w:szCs w:val="24"/>
        </w:rPr>
        <w:t>keta</w:t>
      </w:r>
      <w:proofErr w:type="spellEnd"/>
      <w:r>
        <w:rPr>
          <w:rFonts w:ascii="Times New Roman" w:hAnsi="Times New Roman" w:cs="Times New Roman"/>
          <w:i/>
          <w:color w:val="231F20"/>
          <w:sz w:val="24"/>
          <w:szCs w:val="24"/>
        </w:rPr>
        <w:t xml:space="preserve">) </w:t>
      </w:r>
      <w:r>
        <w:rPr>
          <w:rFonts w:ascii="Times New Roman" w:hAnsi="Times New Roman" w:cs="Times New Roman"/>
          <w:color w:val="231F20"/>
          <w:sz w:val="24"/>
          <w:szCs w:val="24"/>
        </w:rPr>
        <w:t xml:space="preserve">(Ford and Ellis, 2006). </w:t>
      </w:r>
    </w:p>
    <w:p w:rsidR="005439D1" w:rsidRDefault="0084496B" w:rsidP="00BD6E0F">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color w:val="231F20"/>
          <w:sz w:val="24"/>
          <w:szCs w:val="24"/>
        </w:rPr>
        <w:t>Since the southern resident killer whales very specifically hunt the Chinook</w:t>
      </w:r>
      <w:r w:rsidR="003B04F9">
        <w:rPr>
          <w:rFonts w:ascii="Times New Roman" w:hAnsi="Times New Roman" w:cs="Times New Roman"/>
          <w:color w:val="231F20"/>
          <w:sz w:val="24"/>
          <w:szCs w:val="24"/>
        </w:rPr>
        <w:t xml:space="preserve"> salmon</w:t>
      </w:r>
      <w:r>
        <w:rPr>
          <w:rFonts w:ascii="Times New Roman" w:hAnsi="Times New Roman" w:cs="Times New Roman"/>
          <w:color w:val="231F20"/>
          <w:sz w:val="24"/>
          <w:szCs w:val="24"/>
        </w:rPr>
        <w:t>, it has been the focus of many studies for over 30 years.</w:t>
      </w:r>
      <w:r w:rsidR="008430F4">
        <w:rPr>
          <w:rFonts w:ascii="Times New Roman" w:hAnsi="Times New Roman" w:cs="Times New Roman"/>
          <w:color w:val="231F20"/>
          <w:sz w:val="24"/>
          <w:szCs w:val="24"/>
        </w:rPr>
        <w:t xml:space="preserve"> Spring, Summer, and Fall salmon runs occur in the Salish Seas, most notably for the Columbia and Fraser rivers (</w:t>
      </w:r>
      <w:proofErr w:type="spellStart"/>
      <w:r w:rsidR="008430F4">
        <w:rPr>
          <w:rFonts w:ascii="Times New Roman" w:hAnsi="Times New Roman" w:cs="Times New Roman"/>
          <w:color w:val="231F20"/>
          <w:sz w:val="24"/>
          <w:szCs w:val="24"/>
        </w:rPr>
        <w:t>Trudel</w:t>
      </w:r>
      <w:proofErr w:type="spellEnd"/>
      <w:r w:rsidR="008430F4">
        <w:rPr>
          <w:rFonts w:ascii="Times New Roman" w:hAnsi="Times New Roman" w:cs="Times New Roman"/>
          <w:color w:val="231F20"/>
          <w:sz w:val="24"/>
          <w:szCs w:val="24"/>
        </w:rPr>
        <w:t xml:space="preserve"> et al. 2009), which corresponds with when the SRKWs are most often sighted in the area.</w:t>
      </w:r>
      <w:r>
        <w:rPr>
          <w:rFonts w:ascii="Times New Roman" w:hAnsi="Times New Roman" w:cs="Times New Roman"/>
          <w:color w:val="231F20"/>
          <w:sz w:val="24"/>
          <w:szCs w:val="24"/>
        </w:rPr>
        <w:t xml:space="preserve"> Chinook abundance has been shown to directly correspond with k</w:t>
      </w:r>
      <w:r w:rsidR="00AB3499">
        <w:rPr>
          <w:rFonts w:ascii="Times New Roman" w:hAnsi="Times New Roman" w:cs="Times New Roman"/>
          <w:color w:val="231F20"/>
          <w:sz w:val="24"/>
          <w:szCs w:val="24"/>
        </w:rPr>
        <w:t>iller whale mortality, emphasizing the dependence the SRKWs have on the</w:t>
      </w:r>
      <w:r>
        <w:rPr>
          <w:rFonts w:ascii="Times New Roman" w:hAnsi="Times New Roman" w:cs="Times New Roman"/>
          <w:color w:val="231F20"/>
          <w:sz w:val="24"/>
          <w:szCs w:val="24"/>
        </w:rPr>
        <w:t xml:space="preserve"> botto</w:t>
      </w:r>
      <w:r w:rsidR="00AB3499">
        <w:rPr>
          <w:rFonts w:ascii="Times New Roman" w:hAnsi="Times New Roman" w:cs="Times New Roman"/>
          <w:color w:val="231F20"/>
          <w:sz w:val="24"/>
          <w:szCs w:val="24"/>
        </w:rPr>
        <w:t>m-up relationship</w:t>
      </w:r>
      <w:r>
        <w:rPr>
          <w:rFonts w:ascii="Times New Roman" w:hAnsi="Times New Roman" w:cs="Times New Roman"/>
          <w:color w:val="231F20"/>
          <w:sz w:val="24"/>
          <w:szCs w:val="24"/>
        </w:rPr>
        <w:t xml:space="preserve"> with the salmon (Ford et al. 2009).</w:t>
      </w:r>
      <w:r w:rsidR="00F108A7">
        <w:rPr>
          <w:rFonts w:ascii="Times New Roman" w:hAnsi="Times New Roman" w:cs="Times New Roman"/>
          <w:color w:val="231F20"/>
          <w:sz w:val="24"/>
          <w:szCs w:val="24"/>
        </w:rPr>
        <w:t xml:space="preserve"> It has also been shown that PCB toxin bioaccumulation is occurring from the whales eating Chinook with high </w:t>
      </w:r>
      <w:r w:rsidR="00F108A7">
        <w:rPr>
          <w:rFonts w:ascii="Times New Roman" w:hAnsi="Times New Roman" w:cs="Times New Roman"/>
          <w:color w:val="231F20"/>
          <w:sz w:val="24"/>
          <w:szCs w:val="24"/>
        </w:rPr>
        <w:lastRenderedPageBreak/>
        <w:t>PCB concentrations (more noticeably Chinook from the south) (</w:t>
      </w:r>
      <w:proofErr w:type="spellStart"/>
      <w:r w:rsidR="00F108A7">
        <w:rPr>
          <w:rFonts w:ascii="Times New Roman" w:hAnsi="Times New Roman" w:cs="Times New Roman"/>
          <w:color w:val="231F20"/>
          <w:sz w:val="24"/>
          <w:szCs w:val="24"/>
        </w:rPr>
        <w:t>Cullon</w:t>
      </w:r>
      <w:proofErr w:type="spellEnd"/>
      <w:r w:rsidR="00F108A7">
        <w:rPr>
          <w:rFonts w:ascii="Times New Roman" w:hAnsi="Times New Roman" w:cs="Times New Roman"/>
          <w:color w:val="231F20"/>
          <w:sz w:val="24"/>
          <w:szCs w:val="24"/>
        </w:rPr>
        <w:t xml:space="preserve"> et al. 2009)</w:t>
      </w:r>
      <w:r w:rsidR="005439D1">
        <w:rPr>
          <w:rFonts w:ascii="Times New Roman" w:hAnsi="Times New Roman" w:cs="Times New Roman"/>
          <w:color w:val="231F20"/>
          <w:sz w:val="24"/>
          <w:szCs w:val="24"/>
        </w:rPr>
        <w:t>, which is potentially a major problem due to this dependence</w:t>
      </w:r>
      <w:r w:rsidR="00F108A7">
        <w:rPr>
          <w:rFonts w:ascii="Times New Roman" w:hAnsi="Times New Roman" w:cs="Times New Roman"/>
          <w:color w:val="231F20"/>
          <w:sz w:val="24"/>
          <w:szCs w:val="24"/>
        </w:rPr>
        <w:t>.</w:t>
      </w:r>
    </w:p>
    <w:p w:rsidR="0084496B" w:rsidRDefault="00222AF3" w:rsidP="00BD6E0F">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 T</w:t>
      </w:r>
      <w:r w:rsidR="0084496B">
        <w:rPr>
          <w:rFonts w:ascii="Times New Roman" w:hAnsi="Times New Roman" w:cs="Times New Roman"/>
          <w:color w:val="231F20"/>
          <w:sz w:val="24"/>
          <w:szCs w:val="24"/>
        </w:rPr>
        <w:t xml:space="preserve">his unique predator-prey relationship </w:t>
      </w:r>
      <w:r>
        <w:rPr>
          <w:rFonts w:ascii="Times New Roman" w:hAnsi="Times New Roman" w:cs="Times New Roman"/>
          <w:color w:val="231F20"/>
          <w:sz w:val="24"/>
          <w:szCs w:val="24"/>
        </w:rPr>
        <w:t>is even</w:t>
      </w:r>
      <w:r w:rsidR="0084496B">
        <w:rPr>
          <w:rFonts w:ascii="Times New Roman" w:hAnsi="Times New Roman" w:cs="Times New Roman"/>
          <w:color w:val="231F20"/>
          <w:sz w:val="24"/>
          <w:szCs w:val="24"/>
        </w:rPr>
        <w:t xml:space="preserve"> more interesting </w:t>
      </w:r>
      <w:r>
        <w:rPr>
          <w:rFonts w:ascii="Times New Roman" w:hAnsi="Times New Roman" w:cs="Times New Roman"/>
          <w:color w:val="231F20"/>
          <w:sz w:val="24"/>
          <w:szCs w:val="24"/>
        </w:rPr>
        <w:t>due to</w:t>
      </w:r>
      <w:r w:rsidR="0084496B">
        <w:rPr>
          <w:rFonts w:ascii="Times New Roman" w:hAnsi="Times New Roman" w:cs="Times New Roman"/>
          <w:color w:val="231F20"/>
          <w:sz w:val="24"/>
          <w:szCs w:val="24"/>
        </w:rPr>
        <w:t xml:space="preserve"> the fact that Chinook salmon in the study area are declining and have been listed as </w:t>
      </w:r>
      <w:r w:rsidR="008C2F83">
        <w:rPr>
          <w:rFonts w:ascii="Times New Roman" w:hAnsi="Times New Roman" w:cs="Times New Roman"/>
          <w:color w:val="231F20"/>
          <w:sz w:val="24"/>
          <w:szCs w:val="24"/>
        </w:rPr>
        <w:t xml:space="preserve">threatened and </w:t>
      </w:r>
      <w:r w:rsidR="0084496B">
        <w:rPr>
          <w:rFonts w:ascii="Times New Roman" w:hAnsi="Times New Roman" w:cs="Times New Roman"/>
          <w:color w:val="231F20"/>
          <w:sz w:val="24"/>
          <w:szCs w:val="24"/>
        </w:rPr>
        <w:t>endangered (Myers et al. 1998)</w:t>
      </w:r>
      <w:r w:rsidR="00182D29">
        <w:rPr>
          <w:rFonts w:ascii="Times New Roman" w:hAnsi="Times New Roman" w:cs="Times New Roman"/>
          <w:color w:val="231F20"/>
          <w:sz w:val="24"/>
          <w:szCs w:val="24"/>
        </w:rPr>
        <w:t>, as have the SRKWs themselves</w:t>
      </w:r>
      <w:r w:rsidR="0084496B">
        <w:rPr>
          <w:rFonts w:ascii="Times New Roman" w:hAnsi="Times New Roman" w:cs="Times New Roman"/>
          <w:color w:val="231F20"/>
          <w:sz w:val="24"/>
          <w:szCs w:val="24"/>
        </w:rPr>
        <w:t>.</w:t>
      </w:r>
      <w:r w:rsidR="00182D29">
        <w:rPr>
          <w:rFonts w:ascii="Times New Roman" w:hAnsi="Times New Roman" w:cs="Times New Roman"/>
          <w:color w:val="231F20"/>
          <w:sz w:val="24"/>
          <w:szCs w:val="24"/>
        </w:rPr>
        <w:t xml:space="preserve"> The National Oceanic and Atmospheric Association (NOAA) listed different evolutionary significant units (ESUs) of Chinook in the Salish Seas as either endangered or threaten</w:t>
      </w:r>
      <w:r w:rsidR="008430F4">
        <w:rPr>
          <w:rFonts w:ascii="Times New Roman" w:hAnsi="Times New Roman" w:cs="Times New Roman"/>
          <w:color w:val="231F20"/>
          <w:sz w:val="24"/>
          <w:szCs w:val="24"/>
        </w:rPr>
        <w:t>ed in 1999, including Columbia R</w:t>
      </w:r>
      <w:r w:rsidR="00182D29">
        <w:rPr>
          <w:rFonts w:ascii="Times New Roman" w:hAnsi="Times New Roman" w:cs="Times New Roman"/>
          <w:color w:val="231F20"/>
          <w:sz w:val="24"/>
          <w:szCs w:val="24"/>
        </w:rPr>
        <w:t>iver and Puget Sound runs. The SRKWs were later listed as endangered as</w:t>
      </w:r>
      <w:r w:rsidR="00343917">
        <w:rPr>
          <w:rFonts w:ascii="Times New Roman" w:hAnsi="Times New Roman" w:cs="Times New Roman"/>
          <w:color w:val="231F20"/>
          <w:sz w:val="24"/>
          <w:szCs w:val="24"/>
        </w:rPr>
        <w:t xml:space="preserve"> </w:t>
      </w:r>
      <w:r w:rsidR="00182D29">
        <w:rPr>
          <w:rFonts w:ascii="Times New Roman" w:hAnsi="Times New Roman" w:cs="Times New Roman"/>
          <w:color w:val="231F20"/>
          <w:sz w:val="24"/>
          <w:szCs w:val="24"/>
        </w:rPr>
        <w:t>well</w:t>
      </w:r>
      <w:r w:rsidR="006148B1">
        <w:rPr>
          <w:rFonts w:ascii="Times New Roman" w:hAnsi="Times New Roman" w:cs="Times New Roman"/>
          <w:color w:val="231F20"/>
          <w:sz w:val="24"/>
          <w:szCs w:val="24"/>
        </w:rPr>
        <w:t>,</w:t>
      </w:r>
      <w:r w:rsidR="00182D29">
        <w:rPr>
          <w:rFonts w:ascii="Times New Roman" w:hAnsi="Times New Roman" w:cs="Times New Roman"/>
          <w:color w:val="231F20"/>
          <w:sz w:val="24"/>
          <w:szCs w:val="24"/>
        </w:rPr>
        <w:t xml:space="preserve"> in 2005 (</w:t>
      </w:r>
      <w:r w:rsidR="0050344A">
        <w:rPr>
          <w:rFonts w:ascii="Times New Roman" w:hAnsi="Times New Roman" w:cs="Times New Roman"/>
          <w:sz w:val="24"/>
          <w:szCs w:val="24"/>
        </w:rPr>
        <w:t>NOAA</w:t>
      </w:r>
      <w:r w:rsidR="00367D26">
        <w:rPr>
          <w:rFonts w:ascii="Times New Roman" w:hAnsi="Times New Roman" w:cs="Times New Roman"/>
          <w:sz w:val="24"/>
          <w:szCs w:val="24"/>
        </w:rPr>
        <w:t>,</w:t>
      </w:r>
      <w:r w:rsidR="0050344A">
        <w:rPr>
          <w:rFonts w:ascii="Times New Roman" w:hAnsi="Times New Roman" w:cs="Times New Roman"/>
          <w:sz w:val="24"/>
          <w:szCs w:val="24"/>
        </w:rPr>
        <w:t xml:space="preserve"> </w:t>
      </w:r>
      <w:proofErr w:type="gramStart"/>
      <w:r w:rsidR="0050344A">
        <w:rPr>
          <w:rFonts w:ascii="Times New Roman" w:hAnsi="Times New Roman" w:cs="Times New Roman"/>
          <w:sz w:val="24"/>
          <w:szCs w:val="24"/>
        </w:rPr>
        <w:t>2011</w:t>
      </w:r>
      <w:r w:rsidR="00182D29">
        <w:rPr>
          <w:rFonts w:ascii="Times New Roman" w:hAnsi="Times New Roman" w:cs="Times New Roman"/>
          <w:color w:val="231F20"/>
          <w:sz w:val="24"/>
          <w:szCs w:val="24"/>
        </w:rPr>
        <w:t xml:space="preserve"> )</w:t>
      </w:r>
      <w:proofErr w:type="gramEnd"/>
      <w:r w:rsidR="00182D29">
        <w:rPr>
          <w:rFonts w:ascii="Times New Roman" w:hAnsi="Times New Roman" w:cs="Times New Roman"/>
          <w:color w:val="231F20"/>
          <w:sz w:val="24"/>
          <w:szCs w:val="24"/>
        </w:rPr>
        <w:t xml:space="preserve">. </w:t>
      </w:r>
      <w:r w:rsidR="0084496B">
        <w:rPr>
          <w:rFonts w:ascii="Times New Roman" w:hAnsi="Times New Roman" w:cs="Times New Roman"/>
          <w:color w:val="231F20"/>
          <w:sz w:val="24"/>
          <w:szCs w:val="24"/>
        </w:rPr>
        <w:t xml:space="preserve">   </w:t>
      </w:r>
    </w:p>
    <w:p w:rsidR="005439D1" w:rsidRDefault="0084496B" w:rsidP="00BD6E0F">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color w:val="231F20"/>
          <w:sz w:val="24"/>
          <w:szCs w:val="24"/>
        </w:rPr>
        <w:t>Previous studies conducted on the Northe</w:t>
      </w:r>
      <w:r w:rsidR="005439D1">
        <w:rPr>
          <w:rFonts w:ascii="Times New Roman" w:hAnsi="Times New Roman" w:cs="Times New Roman"/>
          <w:color w:val="231F20"/>
          <w:sz w:val="24"/>
          <w:szCs w:val="24"/>
        </w:rPr>
        <w:t>rn resident killer whales, looked</w:t>
      </w:r>
      <w:r>
        <w:rPr>
          <w:rFonts w:ascii="Times New Roman" w:hAnsi="Times New Roman" w:cs="Times New Roman"/>
          <w:color w:val="231F20"/>
          <w:sz w:val="24"/>
          <w:szCs w:val="24"/>
        </w:rPr>
        <w:t xml:space="preserve"> at the correlation between the killer whale sightings and salmon numbers to infer about seasonal movement of the killer whale pods (Nichol and </w:t>
      </w:r>
      <w:proofErr w:type="spellStart"/>
      <w:r>
        <w:rPr>
          <w:rFonts w:ascii="Times New Roman" w:hAnsi="Times New Roman" w:cs="Times New Roman"/>
          <w:color w:val="231F20"/>
          <w:sz w:val="24"/>
          <w:szCs w:val="24"/>
        </w:rPr>
        <w:t>Shackleton</w:t>
      </w:r>
      <w:proofErr w:type="spellEnd"/>
      <w:r>
        <w:rPr>
          <w:rFonts w:ascii="Times New Roman" w:hAnsi="Times New Roman" w:cs="Times New Roman"/>
          <w:color w:val="231F20"/>
          <w:sz w:val="24"/>
          <w:szCs w:val="24"/>
        </w:rPr>
        <w:t>, 1996).</w:t>
      </w:r>
      <w:r w:rsidR="00DE166E">
        <w:rPr>
          <w:rFonts w:ascii="Times New Roman" w:hAnsi="Times New Roman" w:cs="Times New Roman"/>
          <w:color w:val="231F20"/>
          <w:sz w:val="24"/>
          <w:szCs w:val="24"/>
        </w:rPr>
        <w:t xml:space="preserve"> Other stu</w:t>
      </w:r>
      <w:r w:rsidR="005439D1">
        <w:rPr>
          <w:rFonts w:ascii="Times New Roman" w:hAnsi="Times New Roman" w:cs="Times New Roman"/>
          <w:color w:val="231F20"/>
          <w:sz w:val="24"/>
          <w:szCs w:val="24"/>
        </w:rPr>
        <w:t xml:space="preserve">dies </w:t>
      </w:r>
      <w:r w:rsidR="00DE166E">
        <w:rPr>
          <w:rFonts w:ascii="Times New Roman" w:hAnsi="Times New Roman" w:cs="Times New Roman"/>
          <w:color w:val="231F20"/>
          <w:sz w:val="24"/>
          <w:szCs w:val="24"/>
        </w:rPr>
        <w:t xml:space="preserve">focused on where feeding behaviour is most likely to occur. Ashe et al. (2009) found that during the summer months, SRKWs were most likely to display foraging behaviour on the south-west </w:t>
      </w:r>
      <w:proofErr w:type="gramStart"/>
      <w:r w:rsidR="00DE166E">
        <w:rPr>
          <w:rFonts w:ascii="Times New Roman" w:hAnsi="Times New Roman" w:cs="Times New Roman"/>
          <w:color w:val="231F20"/>
          <w:sz w:val="24"/>
          <w:szCs w:val="24"/>
        </w:rPr>
        <w:t>coast</w:t>
      </w:r>
      <w:proofErr w:type="gramEnd"/>
      <w:r w:rsidR="00DE166E">
        <w:rPr>
          <w:rFonts w:ascii="Times New Roman" w:hAnsi="Times New Roman" w:cs="Times New Roman"/>
          <w:color w:val="231F20"/>
          <w:sz w:val="24"/>
          <w:szCs w:val="24"/>
        </w:rPr>
        <w:t xml:space="preserve"> of San Juan Island. This suggests that fish density m</w:t>
      </w:r>
      <w:r w:rsidR="006148B1">
        <w:rPr>
          <w:rFonts w:ascii="Times New Roman" w:hAnsi="Times New Roman" w:cs="Times New Roman"/>
          <w:color w:val="231F20"/>
          <w:sz w:val="24"/>
          <w:szCs w:val="24"/>
        </w:rPr>
        <w:t>ay be highest in</w:t>
      </w:r>
      <w:r w:rsidR="00DE166E">
        <w:rPr>
          <w:rFonts w:ascii="Times New Roman" w:hAnsi="Times New Roman" w:cs="Times New Roman"/>
          <w:color w:val="231F20"/>
          <w:sz w:val="24"/>
          <w:szCs w:val="24"/>
        </w:rPr>
        <w:t xml:space="preserve"> this area, and this region will be of particular interest in the current study.</w:t>
      </w:r>
    </w:p>
    <w:p w:rsidR="00E12DD4" w:rsidRDefault="00AB335A" w:rsidP="00BD6E0F">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 Chinook salm</w:t>
      </w:r>
      <w:r w:rsidR="00312C93">
        <w:rPr>
          <w:rFonts w:ascii="Times New Roman" w:hAnsi="Times New Roman" w:cs="Times New Roman"/>
          <w:color w:val="231F20"/>
          <w:sz w:val="24"/>
          <w:szCs w:val="24"/>
        </w:rPr>
        <w:t>on are often found at depths of 50m or more,</w:t>
      </w:r>
      <w:r w:rsidR="00167B49">
        <w:rPr>
          <w:rFonts w:ascii="Times New Roman" w:hAnsi="Times New Roman" w:cs="Times New Roman"/>
          <w:color w:val="231F20"/>
          <w:sz w:val="24"/>
          <w:szCs w:val="24"/>
        </w:rPr>
        <w:t xml:space="preserve"> and </w:t>
      </w:r>
      <w:r w:rsidR="00312C93">
        <w:rPr>
          <w:rFonts w:ascii="Times New Roman" w:hAnsi="Times New Roman" w:cs="Times New Roman"/>
          <w:color w:val="231F20"/>
          <w:sz w:val="24"/>
          <w:szCs w:val="24"/>
        </w:rPr>
        <w:t>have been known to dive</w:t>
      </w:r>
      <w:r w:rsidR="00167B49">
        <w:rPr>
          <w:rFonts w:ascii="Times New Roman" w:hAnsi="Times New Roman" w:cs="Times New Roman"/>
          <w:color w:val="231F20"/>
          <w:sz w:val="24"/>
          <w:szCs w:val="24"/>
        </w:rPr>
        <w:t xml:space="preserve"> down to depths of</w:t>
      </w:r>
      <w:r w:rsidR="00312C93">
        <w:rPr>
          <w:rFonts w:ascii="Times New Roman" w:hAnsi="Times New Roman" w:cs="Times New Roman"/>
          <w:color w:val="231F20"/>
          <w:sz w:val="24"/>
          <w:szCs w:val="24"/>
        </w:rPr>
        <w:t xml:space="preserve"> up to 300m (</w:t>
      </w:r>
      <w:r w:rsidR="007F3E46">
        <w:rPr>
          <w:rFonts w:ascii="Times New Roman" w:hAnsi="Times New Roman" w:cs="Times New Roman"/>
          <w:color w:val="231F20"/>
          <w:sz w:val="24"/>
          <w:szCs w:val="24"/>
        </w:rPr>
        <w:t>Candy and Thomas, 1999)</w:t>
      </w:r>
      <w:r w:rsidR="00167B49">
        <w:rPr>
          <w:rFonts w:ascii="Times New Roman" w:hAnsi="Times New Roman" w:cs="Times New Roman"/>
          <w:color w:val="231F20"/>
          <w:sz w:val="24"/>
          <w:szCs w:val="24"/>
        </w:rPr>
        <w:t>. These depths correspond</w:t>
      </w:r>
      <w:r w:rsidR="00AD446A">
        <w:rPr>
          <w:rFonts w:ascii="Times New Roman" w:hAnsi="Times New Roman" w:cs="Times New Roman"/>
          <w:color w:val="231F20"/>
          <w:sz w:val="24"/>
          <w:szCs w:val="24"/>
        </w:rPr>
        <w:t xml:space="preserve"> well</w:t>
      </w:r>
      <w:r w:rsidR="00167B49">
        <w:rPr>
          <w:rFonts w:ascii="Times New Roman" w:hAnsi="Times New Roman" w:cs="Times New Roman"/>
          <w:color w:val="231F20"/>
          <w:sz w:val="24"/>
          <w:szCs w:val="24"/>
        </w:rPr>
        <w:t xml:space="preserve"> with</w:t>
      </w:r>
      <w:r w:rsidR="00AD446A">
        <w:rPr>
          <w:rFonts w:ascii="Times New Roman" w:hAnsi="Times New Roman" w:cs="Times New Roman"/>
          <w:color w:val="231F20"/>
          <w:sz w:val="24"/>
          <w:szCs w:val="24"/>
        </w:rPr>
        <w:t xml:space="preserve"> the bathymetry of</w:t>
      </w:r>
      <w:r w:rsidR="00167B49">
        <w:rPr>
          <w:rFonts w:ascii="Times New Roman" w:hAnsi="Times New Roman" w:cs="Times New Roman"/>
          <w:color w:val="231F20"/>
          <w:sz w:val="24"/>
          <w:szCs w:val="24"/>
        </w:rPr>
        <w:t xml:space="preserve"> </w:t>
      </w:r>
      <w:proofErr w:type="spellStart"/>
      <w:r w:rsidR="00167B49">
        <w:rPr>
          <w:rFonts w:ascii="Times New Roman" w:hAnsi="Times New Roman" w:cs="Times New Roman"/>
          <w:color w:val="231F20"/>
          <w:sz w:val="24"/>
          <w:szCs w:val="24"/>
        </w:rPr>
        <w:t>Haro</w:t>
      </w:r>
      <w:proofErr w:type="spellEnd"/>
      <w:r w:rsidR="00167B49">
        <w:rPr>
          <w:rFonts w:ascii="Times New Roman" w:hAnsi="Times New Roman" w:cs="Times New Roman"/>
          <w:color w:val="231F20"/>
          <w:sz w:val="24"/>
          <w:szCs w:val="24"/>
        </w:rPr>
        <w:t xml:space="preserve"> Strait (on the west side of San Juan Island)</w:t>
      </w:r>
      <w:r w:rsidR="005439D1">
        <w:rPr>
          <w:rFonts w:ascii="Times New Roman" w:hAnsi="Times New Roman" w:cs="Times New Roman"/>
          <w:color w:val="231F20"/>
          <w:sz w:val="24"/>
          <w:szCs w:val="24"/>
        </w:rPr>
        <w:t>, which has</w:t>
      </w:r>
      <w:r w:rsidR="008C2F83">
        <w:rPr>
          <w:rFonts w:ascii="Times New Roman" w:hAnsi="Times New Roman" w:cs="Times New Roman"/>
          <w:color w:val="231F20"/>
          <w:sz w:val="24"/>
          <w:szCs w:val="24"/>
        </w:rPr>
        <w:t xml:space="preserve"> depths</w:t>
      </w:r>
      <w:r w:rsidR="005439D1">
        <w:rPr>
          <w:rFonts w:ascii="Times New Roman" w:hAnsi="Times New Roman" w:cs="Times New Roman"/>
          <w:color w:val="231F20"/>
          <w:sz w:val="24"/>
          <w:szCs w:val="24"/>
        </w:rPr>
        <w:t xml:space="preserve"> of </w:t>
      </w:r>
      <w:r w:rsidR="00AD446A">
        <w:rPr>
          <w:rFonts w:ascii="Times New Roman" w:hAnsi="Times New Roman" w:cs="Times New Roman"/>
          <w:color w:val="231F20"/>
          <w:sz w:val="24"/>
          <w:szCs w:val="24"/>
        </w:rPr>
        <w:t>over 200m in many places.</w:t>
      </w:r>
    </w:p>
    <w:p w:rsidR="00DE166E" w:rsidRDefault="00E12DD4" w:rsidP="00BD6E0F">
      <w:pPr>
        <w:autoSpaceDE w:val="0"/>
        <w:autoSpaceDN w:val="0"/>
        <w:adjustRightInd w:val="0"/>
        <w:spacing w:after="0" w:line="480" w:lineRule="auto"/>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Echosounder</w:t>
      </w:r>
      <w:proofErr w:type="spellEnd"/>
      <w:r>
        <w:rPr>
          <w:rFonts w:ascii="Times New Roman" w:hAnsi="Times New Roman" w:cs="Times New Roman"/>
          <w:color w:val="231F20"/>
          <w:sz w:val="24"/>
          <w:szCs w:val="24"/>
        </w:rPr>
        <w:t xml:space="preserve"> and fish finder data has previously been used to conduct fish analyses during killer whale encoun</w:t>
      </w:r>
      <w:r w:rsidR="000F10F3">
        <w:rPr>
          <w:rFonts w:ascii="Times New Roman" w:hAnsi="Times New Roman" w:cs="Times New Roman"/>
          <w:color w:val="231F20"/>
          <w:sz w:val="24"/>
          <w:szCs w:val="24"/>
        </w:rPr>
        <w:t>ters</w:t>
      </w:r>
      <w:r w:rsidR="00C01025">
        <w:rPr>
          <w:rFonts w:ascii="Times New Roman" w:hAnsi="Times New Roman" w:cs="Times New Roman"/>
          <w:color w:val="231F20"/>
          <w:sz w:val="24"/>
          <w:szCs w:val="24"/>
        </w:rPr>
        <w:t xml:space="preserve"> in the San Juan Islands</w:t>
      </w:r>
      <w:r w:rsidR="000F10F3">
        <w:rPr>
          <w:rFonts w:ascii="Times New Roman" w:hAnsi="Times New Roman" w:cs="Times New Roman"/>
          <w:color w:val="231F20"/>
          <w:sz w:val="24"/>
          <w:szCs w:val="24"/>
        </w:rPr>
        <w:t>. Horne and Gauthier (2004)</w:t>
      </w:r>
      <w:r>
        <w:rPr>
          <w:rFonts w:ascii="Times New Roman" w:hAnsi="Times New Roman" w:cs="Times New Roman"/>
          <w:color w:val="231F20"/>
          <w:sz w:val="24"/>
          <w:szCs w:val="24"/>
        </w:rPr>
        <w:t xml:space="preserve"> used an </w:t>
      </w:r>
      <w:proofErr w:type="spellStart"/>
      <w:r>
        <w:rPr>
          <w:rFonts w:ascii="Times New Roman" w:hAnsi="Times New Roman" w:cs="Times New Roman"/>
          <w:color w:val="231F20"/>
          <w:sz w:val="24"/>
          <w:szCs w:val="24"/>
        </w:rPr>
        <w:t>echosounder</w:t>
      </w:r>
      <w:proofErr w:type="spellEnd"/>
      <w:r>
        <w:rPr>
          <w:rFonts w:ascii="Times New Roman" w:hAnsi="Times New Roman" w:cs="Times New Roman"/>
          <w:color w:val="231F20"/>
          <w:sz w:val="24"/>
          <w:szCs w:val="24"/>
        </w:rPr>
        <w:t xml:space="preserve"> to view images of biomass in the water. </w:t>
      </w:r>
      <w:r w:rsidR="000F10F3">
        <w:rPr>
          <w:rFonts w:ascii="Times New Roman" w:hAnsi="Times New Roman" w:cs="Times New Roman"/>
          <w:color w:val="231F20"/>
          <w:sz w:val="24"/>
          <w:szCs w:val="24"/>
        </w:rPr>
        <w:t xml:space="preserve">They were able to characterize fish in the water during </w:t>
      </w:r>
      <w:r w:rsidR="006148B1">
        <w:rPr>
          <w:rFonts w:ascii="Times New Roman" w:hAnsi="Times New Roman" w:cs="Times New Roman"/>
          <w:color w:val="231F20"/>
          <w:sz w:val="24"/>
          <w:szCs w:val="24"/>
        </w:rPr>
        <w:t xml:space="preserve">SRKW </w:t>
      </w:r>
      <w:r w:rsidR="000F10F3">
        <w:rPr>
          <w:rFonts w:ascii="Times New Roman" w:hAnsi="Times New Roman" w:cs="Times New Roman"/>
          <w:color w:val="231F20"/>
          <w:sz w:val="24"/>
          <w:szCs w:val="24"/>
        </w:rPr>
        <w:t>foraging events</w:t>
      </w:r>
      <w:r w:rsidR="00C01025">
        <w:rPr>
          <w:rFonts w:ascii="Times New Roman" w:hAnsi="Times New Roman" w:cs="Times New Roman"/>
          <w:color w:val="231F20"/>
          <w:sz w:val="24"/>
          <w:szCs w:val="24"/>
        </w:rPr>
        <w:t xml:space="preserve"> by size of the targets in the images and by depth at which the targets </w:t>
      </w:r>
      <w:r w:rsidR="00C01025">
        <w:rPr>
          <w:rFonts w:ascii="Times New Roman" w:hAnsi="Times New Roman" w:cs="Times New Roman"/>
          <w:color w:val="231F20"/>
          <w:sz w:val="24"/>
          <w:szCs w:val="24"/>
        </w:rPr>
        <w:lastRenderedPageBreak/>
        <w:t>were found</w:t>
      </w:r>
      <w:r w:rsidR="006148B1">
        <w:rPr>
          <w:rFonts w:ascii="Times New Roman" w:hAnsi="Times New Roman" w:cs="Times New Roman"/>
          <w:color w:val="231F20"/>
          <w:sz w:val="24"/>
          <w:szCs w:val="24"/>
        </w:rPr>
        <w:t>. They</w:t>
      </w:r>
      <w:r w:rsidR="005439D1">
        <w:rPr>
          <w:rFonts w:ascii="Times New Roman" w:hAnsi="Times New Roman" w:cs="Times New Roman"/>
          <w:color w:val="231F20"/>
          <w:sz w:val="24"/>
          <w:szCs w:val="24"/>
        </w:rPr>
        <w:t xml:space="preserve"> also trol</w:t>
      </w:r>
      <w:r w:rsidR="000F10F3">
        <w:rPr>
          <w:rFonts w:ascii="Times New Roman" w:hAnsi="Times New Roman" w:cs="Times New Roman"/>
          <w:color w:val="231F20"/>
          <w:sz w:val="24"/>
          <w:szCs w:val="24"/>
        </w:rPr>
        <w:t>led for salmon from the boat in order to</w:t>
      </w:r>
      <w:r w:rsidR="006148B1">
        <w:rPr>
          <w:rFonts w:ascii="Times New Roman" w:hAnsi="Times New Roman" w:cs="Times New Roman"/>
          <w:color w:val="231F20"/>
          <w:sz w:val="24"/>
          <w:szCs w:val="24"/>
        </w:rPr>
        <w:t xml:space="preserve"> positively</w:t>
      </w:r>
      <w:r w:rsidR="000F10F3">
        <w:rPr>
          <w:rFonts w:ascii="Times New Roman" w:hAnsi="Times New Roman" w:cs="Times New Roman"/>
          <w:color w:val="231F20"/>
          <w:sz w:val="24"/>
          <w:szCs w:val="24"/>
        </w:rPr>
        <w:t xml:space="preserve"> identify </w:t>
      </w:r>
      <w:r w:rsidR="006148B1">
        <w:rPr>
          <w:rFonts w:ascii="Times New Roman" w:hAnsi="Times New Roman" w:cs="Times New Roman"/>
          <w:color w:val="231F20"/>
          <w:sz w:val="24"/>
          <w:szCs w:val="24"/>
        </w:rPr>
        <w:t xml:space="preserve">salmon </w:t>
      </w:r>
      <w:r w:rsidR="000F10F3">
        <w:rPr>
          <w:rFonts w:ascii="Times New Roman" w:hAnsi="Times New Roman" w:cs="Times New Roman"/>
          <w:color w:val="231F20"/>
          <w:sz w:val="24"/>
          <w:szCs w:val="24"/>
        </w:rPr>
        <w:t>species</w:t>
      </w:r>
      <w:r w:rsidR="006148B1">
        <w:rPr>
          <w:rFonts w:ascii="Times New Roman" w:hAnsi="Times New Roman" w:cs="Times New Roman"/>
          <w:color w:val="231F20"/>
          <w:sz w:val="24"/>
          <w:szCs w:val="24"/>
        </w:rPr>
        <w:t xml:space="preserve"> presence</w:t>
      </w:r>
      <w:r w:rsidR="000F10F3">
        <w:rPr>
          <w:rFonts w:ascii="Times New Roman" w:hAnsi="Times New Roman" w:cs="Times New Roman"/>
          <w:color w:val="231F20"/>
          <w:sz w:val="24"/>
          <w:szCs w:val="24"/>
        </w:rPr>
        <w:t xml:space="preserve">. </w:t>
      </w:r>
      <w:r w:rsidR="007F3E46">
        <w:rPr>
          <w:rFonts w:ascii="Times New Roman" w:hAnsi="Times New Roman" w:cs="Times New Roman"/>
          <w:color w:val="231F20"/>
          <w:sz w:val="24"/>
          <w:szCs w:val="24"/>
        </w:rPr>
        <w:t xml:space="preserve"> </w:t>
      </w:r>
      <w:r w:rsidR="00DE166E">
        <w:rPr>
          <w:rFonts w:ascii="Times New Roman" w:hAnsi="Times New Roman" w:cs="Times New Roman"/>
          <w:color w:val="231F20"/>
          <w:sz w:val="24"/>
          <w:szCs w:val="24"/>
        </w:rPr>
        <w:t xml:space="preserve"> </w:t>
      </w:r>
    </w:p>
    <w:p w:rsidR="00D31A13" w:rsidRDefault="0084496B" w:rsidP="005439D1">
      <w:pPr>
        <w:autoSpaceDE w:val="0"/>
        <w:autoSpaceDN w:val="0"/>
        <w:adjustRightInd w:val="0"/>
        <w:spacing w:after="0" w:line="480" w:lineRule="auto"/>
        <w:rPr>
          <w:rFonts w:ascii="Times New Roman" w:hAnsi="Times New Roman" w:cs="Times New Roman"/>
          <w:color w:val="231F20"/>
          <w:sz w:val="24"/>
          <w:szCs w:val="24"/>
        </w:rPr>
      </w:pPr>
      <w:r>
        <w:rPr>
          <w:rFonts w:ascii="Times New Roman" w:hAnsi="Times New Roman" w:cs="Times New Roman"/>
          <w:color w:val="231F20"/>
          <w:sz w:val="24"/>
          <w:szCs w:val="24"/>
        </w:rPr>
        <w:t>In this study, similar methods</w:t>
      </w:r>
      <w:r w:rsidR="00D52047">
        <w:rPr>
          <w:rFonts w:ascii="Times New Roman" w:hAnsi="Times New Roman" w:cs="Times New Roman"/>
          <w:color w:val="231F20"/>
          <w:sz w:val="24"/>
          <w:szCs w:val="24"/>
        </w:rPr>
        <w:t xml:space="preserve"> to those used by Nichol and </w:t>
      </w:r>
      <w:proofErr w:type="spellStart"/>
      <w:r w:rsidR="00D52047">
        <w:rPr>
          <w:rFonts w:ascii="Times New Roman" w:hAnsi="Times New Roman" w:cs="Times New Roman"/>
          <w:color w:val="231F20"/>
          <w:sz w:val="24"/>
          <w:szCs w:val="24"/>
        </w:rPr>
        <w:t>Shackleton</w:t>
      </w:r>
      <w:proofErr w:type="spellEnd"/>
      <w:r w:rsidR="00D52047">
        <w:rPr>
          <w:rFonts w:ascii="Times New Roman" w:hAnsi="Times New Roman" w:cs="Times New Roman"/>
          <w:color w:val="231F20"/>
          <w:sz w:val="24"/>
          <w:szCs w:val="24"/>
        </w:rPr>
        <w:t xml:space="preserve"> (1996)</w:t>
      </w:r>
      <w:r w:rsidR="000F10F3">
        <w:rPr>
          <w:rFonts w:ascii="Times New Roman" w:hAnsi="Times New Roman" w:cs="Times New Roman"/>
          <w:color w:val="231F20"/>
          <w:sz w:val="24"/>
          <w:szCs w:val="24"/>
        </w:rPr>
        <w:t xml:space="preserve"> and Horne and Gauthier (2004)</w:t>
      </w:r>
      <w:r>
        <w:rPr>
          <w:rFonts w:ascii="Times New Roman" w:hAnsi="Times New Roman" w:cs="Times New Roman"/>
          <w:color w:val="231F20"/>
          <w:sz w:val="24"/>
          <w:szCs w:val="24"/>
        </w:rPr>
        <w:t xml:space="preserve"> are used to look at </w:t>
      </w:r>
      <w:r w:rsidR="006148B1">
        <w:rPr>
          <w:rFonts w:ascii="Times New Roman" w:hAnsi="Times New Roman" w:cs="Times New Roman"/>
          <w:color w:val="231F20"/>
          <w:sz w:val="24"/>
          <w:szCs w:val="24"/>
        </w:rPr>
        <w:t>correlations between</w:t>
      </w:r>
      <w:r>
        <w:rPr>
          <w:rFonts w:ascii="Times New Roman" w:hAnsi="Times New Roman" w:cs="Times New Roman"/>
          <w:color w:val="231F20"/>
          <w:sz w:val="24"/>
          <w:szCs w:val="24"/>
        </w:rPr>
        <w:t xml:space="preserve"> SRKWs</w:t>
      </w:r>
      <w:r w:rsidR="006148B1">
        <w:rPr>
          <w:rFonts w:ascii="Times New Roman" w:hAnsi="Times New Roman" w:cs="Times New Roman"/>
          <w:color w:val="231F20"/>
          <w:sz w:val="24"/>
          <w:szCs w:val="24"/>
        </w:rPr>
        <w:t xml:space="preserve"> and their salmon prey</w:t>
      </w:r>
      <w:r>
        <w:rPr>
          <w:rFonts w:ascii="Times New Roman" w:hAnsi="Times New Roman" w:cs="Times New Roman"/>
          <w:color w:val="231F20"/>
          <w:sz w:val="24"/>
          <w:szCs w:val="24"/>
        </w:rPr>
        <w:t xml:space="preserve"> while they are residing in the Salish Seas in the summer and fall months. Since the killer whales’ survival is </w:t>
      </w:r>
      <w:r w:rsidR="005439D1">
        <w:rPr>
          <w:rFonts w:ascii="Times New Roman" w:hAnsi="Times New Roman" w:cs="Times New Roman"/>
          <w:color w:val="231F20"/>
          <w:sz w:val="24"/>
          <w:szCs w:val="24"/>
        </w:rPr>
        <w:t>strongly</w:t>
      </w:r>
      <w:r>
        <w:rPr>
          <w:rFonts w:ascii="Times New Roman" w:hAnsi="Times New Roman" w:cs="Times New Roman"/>
          <w:color w:val="231F20"/>
          <w:sz w:val="24"/>
          <w:szCs w:val="24"/>
        </w:rPr>
        <w:t xml:space="preserve"> linked to their salmon prey, it is hypothesized that number of whale sightings</w:t>
      </w:r>
      <w:r w:rsidR="00593437">
        <w:rPr>
          <w:rFonts w:ascii="Times New Roman" w:hAnsi="Times New Roman" w:cs="Times New Roman"/>
          <w:color w:val="231F20"/>
          <w:sz w:val="24"/>
          <w:szCs w:val="24"/>
        </w:rPr>
        <w:t xml:space="preserve"> in the </w:t>
      </w:r>
      <w:proofErr w:type="spellStart"/>
      <w:r w:rsidR="00593437">
        <w:rPr>
          <w:rFonts w:ascii="Times New Roman" w:hAnsi="Times New Roman" w:cs="Times New Roman"/>
          <w:color w:val="231F20"/>
          <w:sz w:val="24"/>
          <w:szCs w:val="24"/>
        </w:rPr>
        <w:t>Haro</w:t>
      </w:r>
      <w:proofErr w:type="spellEnd"/>
      <w:r w:rsidR="00593437">
        <w:rPr>
          <w:rFonts w:ascii="Times New Roman" w:hAnsi="Times New Roman" w:cs="Times New Roman"/>
          <w:color w:val="231F20"/>
          <w:sz w:val="24"/>
          <w:szCs w:val="24"/>
        </w:rPr>
        <w:t xml:space="preserve"> Strait and Fraser River areas</w:t>
      </w:r>
      <w:r>
        <w:rPr>
          <w:rFonts w:ascii="Times New Roman" w:hAnsi="Times New Roman" w:cs="Times New Roman"/>
          <w:color w:val="231F20"/>
          <w:sz w:val="24"/>
          <w:szCs w:val="24"/>
        </w:rPr>
        <w:t xml:space="preserve"> will positively correlate with salmon densities at the time</w:t>
      </w:r>
      <w:r w:rsidR="006148B1">
        <w:rPr>
          <w:rFonts w:ascii="Times New Roman" w:hAnsi="Times New Roman" w:cs="Times New Roman"/>
          <w:color w:val="231F20"/>
          <w:sz w:val="24"/>
          <w:szCs w:val="24"/>
        </w:rPr>
        <w:t xml:space="preserve"> of sightings</w:t>
      </w:r>
      <w:r>
        <w:rPr>
          <w:rFonts w:ascii="Times New Roman" w:hAnsi="Times New Roman" w:cs="Times New Roman"/>
          <w:color w:val="231F20"/>
          <w:sz w:val="24"/>
          <w:szCs w:val="24"/>
        </w:rPr>
        <w:t>. Furthermore, it is also hypothesized that the time the whales spend exhibiting foraging behav</w:t>
      </w:r>
      <w:r w:rsidR="00F87E6E">
        <w:rPr>
          <w:rFonts w:ascii="Times New Roman" w:hAnsi="Times New Roman" w:cs="Times New Roman"/>
          <w:color w:val="231F20"/>
          <w:sz w:val="24"/>
          <w:szCs w:val="24"/>
        </w:rPr>
        <w:t>iour while</w:t>
      </w:r>
      <w:r w:rsidR="006148B1">
        <w:rPr>
          <w:rFonts w:ascii="Times New Roman" w:hAnsi="Times New Roman" w:cs="Times New Roman"/>
          <w:color w:val="231F20"/>
          <w:sz w:val="24"/>
          <w:szCs w:val="24"/>
        </w:rPr>
        <w:t xml:space="preserve"> </w:t>
      </w:r>
      <w:r w:rsidR="00F87E6E">
        <w:rPr>
          <w:rFonts w:ascii="Times New Roman" w:hAnsi="Times New Roman" w:cs="Times New Roman"/>
          <w:color w:val="231F20"/>
          <w:sz w:val="24"/>
          <w:szCs w:val="24"/>
        </w:rPr>
        <w:t>observing them</w:t>
      </w:r>
      <w:r>
        <w:rPr>
          <w:rFonts w:ascii="Times New Roman" w:hAnsi="Times New Roman" w:cs="Times New Roman"/>
          <w:color w:val="231F20"/>
          <w:sz w:val="24"/>
          <w:szCs w:val="24"/>
        </w:rPr>
        <w:t xml:space="preserve"> in the field will cor</w:t>
      </w:r>
      <w:r w:rsidR="005439D1">
        <w:rPr>
          <w:rFonts w:ascii="Times New Roman" w:hAnsi="Times New Roman" w:cs="Times New Roman"/>
          <w:color w:val="231F20"/>
          <w:sz w:val="24"/>
          <w:szCs w:val="24"/>
        </w:rPr>
        <w:t>relate</w:t>
      </w:r>
      <w:r>
        <w:rPr>
          <w:rFonts w:ascii="Times New Roman" w:hAnsi="Times New Roman" w:cs="Times New Roman"/>
          <w:color w:val="231F20"/>
          <w:sz w:val="24"/>
          <w:szCs w:val="24"/>
        </w:rPr>
        <w:t xml:space="preserve"> positively with </w:t>
      </w:r>
      <w:r w:rsidR="005439D1">
        <w:rPr>
          <w:rFonts w:ascii="Times New Roman" w:hAnsi="Times New Roman" w:cs="Times New Roman"/>
          <w:color w:val="231F20"/>
          <w:sz w:val="24"/>
          <w:szCs w:val="24"/>
        </w:rPr>
        <w:t>presence of large fish targets (considered to be salmon</w:t>
      </w:r>
      <w:r w:rsidR="00650AAE">
        <w:rPr>
          <w:rFonts w:ascii="Times New Roman" w:hAnsi="Times New Roman" w:cs="Times New Roman"/>
          <w:color w:val="231F20"/>
          <w:sz w:val="24"/>
          <w:szCs w:val="24"/>
        </w:rPr>
        <w:t>)</w:t>
      </w:r>
      <w:r w:rsidR="00F87E6E">
        <w:rPr>
          <w:rFonts w:ascii="Times New Roman" w:hAnsi="Times New Roman" w:cs="Times New Roman"/>
          <w:color w:val="231F20"/>
          <w:sz w:val="24"/>
          <w:szCs w:val="24"/>
        </w:rPr>
        <w:t xml:space="preserve"> in</w:t>
      </w:r>
      <w:r>
        <w:rPr>
          <w:rFonts w:ascii="Times New Roman" w:hAnsi="Times New Roman" w:cs="Times New Roman"/>
          <w:color w:val="231F20"/>
          <w:sz w:val="24"/>
          <w:szCs w:val="24"/>
        </w:rPr>
        <w:t xml:space="preserve"> fish finder </w:t>
      </w:r>
      <w:r w:rsidR="005439D1">
        <w:rPr>
          <w:rFonts w:ascii="Times New Roman" w:hAnsi="Times New Roman" w:cs="Times New Roman"/>
          <w:color w:val="231F20"/>
          <w:sz w:val="24"/>
          <w:szCs w:val="24"/>
        </w:rPr>
        <w:t>images</w:t>
      </w:r>
      <w:r w:rsidR="00F87E6E">
        <w:rPr>
          <w:rFonts w:ascii="Times New Roman" w:hAnsi="Times New Roman" w:cs="Times New Roman"/>
          <w:color w:val="231F20"/>
          <w:sz w:val="24"/>
          <w:szCs w:val="24"/>
        </w:rPr>
        <w:t xml:space="preserve"> taken</w:t>
      </w:r>
      <w:r>
        <w:rPr>
          <w:rFonts w:ascii="Times New Roman" w:hAnsi="Times New Roman" w:cs="Times New Roman"/>
          <w:color w:val="231F20"/>
          <w:sz w:val="24"/>
          <w:szCs w:val="24"/>
        </w:rPr>
        <w:t xml:space="preserve"> while observing the whales from a boat.</w:t>
      </w:r>
      <w:r w:rsidR="00E35F0B">
        <w:rPr>
          <w:rFonts w:ascii="Times New Roman" w:hAnsi="Times New Roman" w:cs="Times New Roman"/>
          <w:color w:val="231F20"/>
          <w:sz w:val="24"/>
          <w:szCs w:val="24"/>
        </w:rPr>
        <w:t xml:space="preserve"> This study will look at three different </w:t>
      </w:r>
      <w:r w:rsidR="00561C5D">
        <w:rPr>
          <w:rFonts w:ascii="Times New Roman" w:hAnsi="Times New Roman" w:cs="Times New Roman"/>
          <w:color w:val="231F20"/>
          <w:sz w:val="24"/>
          <w:szCs w:val="24"/>
        </w:rPr>
        <w:t>examples of this correlation</w:t>
      </w:r>
      <w:r w:rsidR="00F87E6E">
        <w:rPr>
          <w:rFonts w:ascii="Times New Roman" w:hAnsi="Times New Roman" w:cs="Times New Roman"/>
          <w:color w:val="231F20"/>
          <w:sz w:val="24"/>
          <w:szCs w:val="24"/>
        </w:rPr>
        <w:t>: a</w:t>
      </w:r>
      <w:r w:rsidR="00E35F0B">
        <w:rPr>
          <w:rFonts w:ascii="Times New Roman" w:hAnsi="Times New Roman" w:cs="Times New Roman"/>
          <w:color w:val="231F20"/>
          <w:sz w:val="24"/>
          <w:szCs w:val="24"/>
        </w:rPr>
        <w:t xml:space="preserve"> large scale </w:t>
      </w:r>
      <w:r w:rsidR="006148B1">
        <w:rPr>
          <w:rFonts w:ascii="Times New Roman" w:hAnsi="Times New Roman" w:cs="Times New Roman"/>
          <w:color w:val="231F20"/>
          <w:sz w:val="24"/>
          <w:szCs w:val="24"/>
        </w:rPr>
        <w:t>example</w:t>
      </w:r>
      <w:r w:rsidR="00E35F0B">
        <w:rPr>
          <w:rFonts w:ascii="Times New Roman" w:hAnsi="Times New Roman" w:cs="Times New Roman"/>
          <w:color w:val="231F20"/>
          <w:sz w:val="24"/>
          <w:szCs w:val="24"/>
        </w:rPr>
        <w:t xml:space="preserve"> using the</w:t>
      </w:r>
      <w:r w:rsidR="006148B1">
        <w:rPr>
          <w:rFonts w:ascii="Times New Roman" w:hAnsi="Times New Roman" w:cs="Times New Roman"/>
          <w:color w:val="231F20"/>
          <w:sz w:val="24"/>
          <w:szCs w:val="24"/>
        </w:rPr>
        <w:t xml:space="preserve"> archive</w:t>
      </w:r>
      <w:r w:rsidR="00E35F0B">
        <w:rPr>
          <w:rFonts w:ascii="Times New Roman" w:hAnsi="Times New Roman" w:cs="Times New Roman"/>
          <w:color w:val="231F20"/>
          <w:sz w:val="24"/>
          <w:szCs w:val="24"/>
        </w:rPr>
        <w:t xml:space="preserve"> whale sighting data and salmon </w:t>
      </w:r>
      <w:r w:rsidR="00BF214F">
        <w:rPr>
          <w:rFonts w:ascii="Times New Roman" w:hAnsi="Times New Roman" w:cs="Times New Roman"/>
          <w:color w:val="231F20"/>
          <w:sz w:val="24"/>
          <w:szCs w:val="24"/>
        </w:rPr>
        <w:t>catch</w:t>
      </w:r>
      <w:r w:rsidR="003B04F9">
        <w:rPr>
          <w:rFonts w:ascii="Times New Roman" w:hAnsi="Times New Roman" w:cs="Times New Roman"/>
          <w:color w:val="231F20"/>
          <w:sz w:val="24"/>
          <w:szCs w:val="24"/>
        </w:rPr>
        <w:t xml:space="preserve"> per unit effort</w:t>
      </w:r>
      <w:r w:rsidR="00BF214F">
        <w:rPr>
          <w:rFonts w:ascii="Times New Roman" w:hAnsi="Times New Roman" w:cs="Times New Roman"/>
          <w:color w:val="231F20"/>
          <w:sz w:val="24"/>
          <w:szCs w:val="24"/>
        </w:rPr>
        <w:t xml:space="preserve"> numbers</w:t>
      </w:r>
      <w:r w:rsidR="00E35F0B">
        <w:rPr>
          <w:rFonts w:ascii="Times New Roman" w:hAnsi="Times New Roman" w:cs="Times New Roman"/>
          <w:color w:val="231F20"/>
          <w:sz w:val="24"/>
          <w:szCs w:val="24"/>
        </w:rPr>
        <w:t xml:space="preserve"> for the </w:t>
      </w:r>
      <w:r w:rsidR="00BF214F">
        <w:rPr>
          <w:rFonts w:ascii="Times New Roman" w:hAnsi="Times New Roman" w:cs="Times New Roman"/>
          <w:color w:val="231F20"/>
          <w:sz w:val="24"/>
          <w:szCs w:val="24"/>
        </w:rPr>
        <w:t>Fraser river</w:t>
      </w:r>
      <w:r w:rsidR="00E35F0B">
        <w:rPr>
          <w:rFonts w:ascii="Times New Roman" w:hAnsi="Times New Roman" w:cs="Times New Roman"/>
          <w:color w:val="231F20"/>
          <w:sz w:val="24"/>
          <w:szCs w:val="24"/>
        </w:rPr>
        <w:t>, a localized ex</w:t>
      </w:r>
      <w:r w:rsidR="00A272E5">
        <w:rPr>
          <w:rFonts w:ascii="Times New Roman" w:hAnsi="Times New Roman" w:cs="Times New Roman"/>
          <w:color w:val="231F20"/>
          <w:sz w:val="24"/>
          <w:szCs w:val="24"/>
        </w:rPr>
        <w:t xml:space="preserve">ample using </w:t>
      </w:r>
      <w:r w:rsidR="00F87E6E">
        <w:rPr>
          <w:rFonts w:ascii="Times New Roman" w:hAnsi="Times New Roman" w:cs="Times New Roman"/>
          <w:color w:val="231F20"/>
          <w:sz w:val="24"/>
          <w:szCs w:val="24"/>
        </w:rPr>
        <w:t xml:space="preserve">surface sightings records and </w:t>
      </w:r>
      <w:proofErr w:type="spellStart"/>
      <w:r w:rsidR="00F87E6E">
        <w:rPr>
          <w:rFonts w:ascii="Times New Roman" w:hAnsi="Times New Roman" w:cs="Times New Roman"/>
          <w:color w:val="231F20"/>
          <w:sz w:val="24"/>
          <w:szCs w:val="24"/>
        </w:rPr>
        <w:t>Biosonics</w:t>
      </w:r>
      <w:proofErr w:type="spellEnd"/>
      <w:r w:rsidR="00F87E6E">
        <w:rPr>
          <w:rFonts w:ascii="Times New Roman" w:hAnsi="Times New Roman" w:cs="Times New Roman"/>
          <w:color w:val="231F20"/>
          <w:sz w:val="24"/>
          <w:szCs w:val="24"/>
        </w:rPr>
        <w:t xml:space="preserve"> </w:t>
      </w:r>
      <w:proofErr w:type="spellStart"/>
      <w:r w:rsidR="00F87E6E">
        <w:rPr>
          <w:rFonts w:ascii="Times New Roman" w:hAnsi="Times New Roman" w:cs="Times New Roman"/>
          <w:color w:val="231F20"/>
          <w:sz w:val="24"/>
          <w:szCs w:val="24"/>
        </w:rPr>
        <w:t>echosounder</w:t>
      </w:r>
      <w:proofErr w:type="spellEnd"/>
      <w:r w:rsidR="00F87E6E">
        <w:rPr>
          <w:rFonts w:ascii="Times New Roman" w:hAnsi="Times New Roman" w:cs="Times New Roman"/>
          <w:color w:val="231F20"/>
          <w:sz w:val="24"/>
          <w:szCs w:val="24"/>
        </w:rPr>
        <w:t xml:space="preserve"> data</w:t>
      </w:r>
      <w:r w:rsidR="00A272E5">
        <w:rPr>
          <w:rFonts w:ascii="Times New Roman" w:hAnsi="Times New Roman" w:cs="Times New Roman"/>
          <w:color w:val="231F20"/>
          <w:sz w:val="24"/>
          <w:szCs w:val="24"/>
        </w:rPr>
        <w:t xml:space="preserve"> specifically localized at Lime Kiln</w:t>
      </w:r>
      <w:r w:rsidR="00560F26">
        <w:rPr>
          <w:rFonts w:ascii="Times New Roman" w:hAnsi="Times New Roman" w:cs="Times New Roman"/>
          <w:color w:val="231F20"/>
          <w:sz w:val="24"/>
          <w:szCs w:val="24"/>
        </w:rPr>
        <w:t xml:space="preserve"> </w:t>
      </w:r>
      <w:r w:rsidR="006C4965">
        <w:rPr>
          <w:rFonts w:ascii="Times New Roman" w:hAnsi="Times New Roman" w:cs="Times New Roman"/>
          <w:color w:val="231F20"/>
          <w:sz w:val="24"/>
          <w:szCs w:val="24"/>
        </w:rPr>
        <w:t>State Park, WA</w:t>
      </w:r>
      <w:r w:rsidR="00BF214F">
        <w:rPr>
          <w:rFonts w:ascii="Times New Roman" w:hAnsi="Times New Roman" w:cs="Times New Roman"/>
          <w:color w:val="231F20"/>
          <w:sz w:val="24"/>
          <w:szCs w:val="24"/>
        </w:rPr>
        <w:t>,</w:t>
      </w:r>
      <w:r w:rsidR="00A272E5">
        <w:rPr>
          <w:rFonts w:ascii="Times New Roman" w:hAnsi="Times New Roman" w:cs="Times New Roman"/>
          <w:color w:val="231F20"/>
          <w:sz w:val="24"/>
          <w:szCs w:val="24"/>
        </w:rPr>
        <w:t xml:space="preserve"> and a finer scale example using</w:t>
      </w:r>
      <w:r w:rsidR="00F87E6E">
        <w:rPr>
          <w:rFonts w:ascii="Times New Roman" w:hAnsi="Times New Roman" w:cs="Times New Roman"/>
          <w:color w:val="231F20"/>
          <w:sz w:val="24"/>
          <w:szCs w:val="24"/>
        </w:rPr>
        <w:t xml:space="preserve"> observations of</w:t>
      </w:r>
      <w:r w:rsidR="003B04F9">
        <w:rPr>
          <w:rFonts w:ascii="Times New Roman" w:hAnsi="Times New Roman" w:cs="Times New Roman"/>
          <w:color w:val="231F20"/>
          <w:sz w:val="24"/>
          <w:szCs w:val="24"/>
        </w:rPr>
        <w:t xml:space="preserve"> whale foraging behaviour and fish finder</w:t>
      </w:r>
      <w:r w:rsidR="00A272E5">
        <w:rPr>
          <w:rFonts w:ascii="Times New Roman" w:hAnsi="Times New Roman" w:cs="Times New Roman"/>
          <w:color w:val="231F20"/>
          <w:sz w:val="24"/>
          <w:szCs w:val="24"/>
        </w:rPr>
        <w:t xml:space="preserve"> </w:t>
      </w:r>
      <w:r w:rsidR="00F87E6E">
        <w:rPr>
          <w:rFonts w:ascii="Times New Roman" w:hAnsi="Times New Roman" w:cs="Times New Roman"/>
          <w:color w:val="231F20"/>
          <w:sz w:val="24"/>
          <w:szCs w:val="24"/>
        </w:rPr>
        <w:t xml:space="preserve">image </w:t>
      </w:r>
      <w:r w:rsidR="00A272E5">
        <w:rPr>
          <w:rFonts w:ascii="Times New Roman" w:hAnsi="Times New Roman" w:cs="Times New Roman"/>
          <w:color w:val="231F20"/>
          <w:sz w:val="24"/>
          <w:szCs w:val="24"/>
        </w:rPr>
        <w:t>data collected out in</w:t>
      </w:r>
      <w:r w:rsidR="005439D1">
        <w:rPr>
          <w:rFonts w:ascii="Times New Roman" w:hAnsi="Times New Roman" w:cs="Times New Roman"/>
          <w:color w:val="231F20"/>
          <w:sz w:val="24"/>
          <w:szCs w:val="24"/>
        </w:rPr>
        <w:t xml:space="preserve"> the field over a 20 day period</w:t>
      </w:r>
      <w:r w:rsidR="003B04F9">
        <w:rPr>
          <w:rFonts w:ascii="Times New Roman" w:hAnsi="Times New Roman" w:cs="Times New Roman"/>
          <w:color w:val="231F20"/>
          <w:sz w:val="24"/>
          <w:szCs w:val="24"/>
        </w:rPr>
        <w:t>.</w:t>
      </w:r>
    </w:p>
    <w:p w:rsidR="003B04F9" w:rsidRPr="005439D1" w:rsidRDefault="003B04F9" w:rsidP="005439D1">
      <w:pPr>
        <w:autoSpaceDE w:val="0"/>
        <w:autoSpaceDN w:val="0"/>
        <w:adjustRightInd w:val="0"/>
        <w:spacing w:after="0" w:line="480" w:lineRule="auto"/>
        <w:rPr>
          <w:rFonts w:ascii="Times New Roman" w:hAnsi="Times New Roman" w:cs="Times New Roman"/>
          <w:color w:val="231F20"/>
          <w:sz w:val="24"/>
          <w:szCs w:val="24"/>
        </w:rPr>
      </w:pPr>
    </w:p>
    <w:p w:rsidR="009C745B" w:rsidRDefault="00C37872">
      <w:pPr>
        <w:rPr>
          <w:rFonts w:ascii="Times New Roman" w:hAnsi="Times New Roman" w:cs="Times New Roman"/>
          <w:b/>
          <w:sz w:val="24"/>
          <w:szCs w:val="24"/>
        </w:rPr>
      </w:pPr>
      <w:r w:rsidRPr="001848F4">
        <w:rPr>
          <w:rFonts w:ascii="Times New Roman" w:hAnsi="Times New Roman" w:cs="Times New Roman"/>
          <w:b/>
          <w:sz w:val="24"/>
          <w:szCs w:val="24"/>
        </w:rPr>
        <w:t>Methods</w:t>
      </w:r>
    </w:p>
    <w:p w:rsidR="00EF40BD" w:rsidRPr="007D2F02" w:rsidRDefault="001848F4" w:rsidP="007D2F02">
      <w:pPr>
        <w:spacing w:line="480" w:lineRule="auto"/>
        <w:rPr>
          <w:rFonts w:ascii="Times New Roman" w:hAnsi="Times New Roman" w:cs="Times New Roman"/>
          <w:sz w:val="24"/>
          <w:szCs w:val="24"/>
        </w:rPr>
      </w:pPr>
      <w:r>
        <w:rPr>
          <w:rFonts w:ascii="Times New Roman" w:hAnsi="Times New Roman" w:cs="Times New Roman"/>
          <w:sz w:val="24"/>
          <w:szCs w:val="24"/>
        </w:rPr>
        <w:t>All data collected and analyzed was for the sout</w:t>
      </w:r>
      <w:r w:rsidR="00AF0339">
        <w:rPr>
          <w:rFonts w:ascii="Times New Roman" w:hAnsi="Times New Roman" w:cs="Times New Roman"/>
          <w:sz w:val="24"/>
          <w:szCs w:val="24"/>
        </w:rPr>
        <w:t>hern resident killer whales and</w:t>
      </w:r>
      <w:r>
        <w:rPr>
          <w:rFonts w:ascii="Times New Roman" w:hAnsi="Times New Roman" w:cs="Times New Roman"/>
          <w:sz w:val="24"/>
          <w:szCs w:val="24"/>
        </w:rPr>
        <w:t xml:space="preserve"> salmon</w:t>
      </w:r>
      <w:r w:rsidR="00AF0339">
        <w:rPr>
          <w:rFonts w:ascii="Times New Roman" w:hAnsi="Times New Roman" w:cs="Times New Roman"/>
          <w:sz w:val="24"/>
          <w:szCs w:val="24"/>
        </w:rPr>
        <w:t xml:space="preserve"> species</w:t>
      </w:r>
      <w:r>
        <w:rPr>
          <w:rFonts w:ascii="Times New Roman" w:hAnsi="Times New Roman" w:cs="Times New Roman"/>
          <w:sz w:val="24"/>
          <w:szCs w:val="24"/>
        </w:rPr>
        <w:t xml:space="preserve"> </w:t>
      </w:r>
      <w:r w:rsidR="00177263">
        <w:rPr>
          <w:rFonts w:ascii="Times New Roman" w:hAnsi="Times New Roman" w:cs="Times New Roman"/>
          <w:sz w:val="24"/>
          <w:szCs w:val="24"/>
        </w:rPr>
        <w:t>in</w:t>
      </w:r>
      <w:r>
        <w:rPr>
          <w:rFonts w:ascii="Times New Roman" w:hAnsi="Times New Roman" w:cs="Times New Roman"/>
          <w:sz w:val="24"/>
          <w:szCs w:val="24"/>
        </w:rPr>
        <w:t xml:space="preserve"> the Salish Seas off of Northern Washington, USA and Southern British Columbia, Canada. The methods used in this paper are an adaptation of the methods used by Nichol and </w:t>
      </w:r>
      <w:proofErr w:type="spellStart"/>
      <w:r>
        <w:rPr>
          <w:rFonts w:ascii="Times New Roman" w:hAnsi="Times New Roman" w:cs="Times New Roman"/>
          <w:sz w:val="24"/>
          <w:szCs w:val="24"/>
        </w:rPr>
        <w:t>Shackleton</w:t>
      </w:r>
      <w:proofErr w:type="spellEnd"/>
      <w:r>
        <w:rPr>
          <w:rFonts w:ascii="Times New Roman" w:hAnsi="Times New Roman" w:cs="Times New Roman"/>
          <w:sz w:val="24"/>
          <w:szCs w:val="24"/>
        </w:rPr>
        <w:t xml:space="preserve"> </w:t>
      </w:r>
      <w:r w:rsidR="00E724AB">
        <w:rPr>
          <w:rFonts w:ascii="Times New Roman" w:hAnsi="Times New Roman" w:cs="Times New Roman"/>
          <w:sz w:val="24"/>
          <w:szCs w:val="24"/>
        </w:rPr>
        <w:t xml:space="preserve">(1996) </w:t>
      </w:r>
      <w:r>
        <w:rPr>
          <w:rFonts w:ascii="Times New Roman" w:hAnsi="Times New Roman" w:cs="Times New Roman"/>
          <w:sz w:val="24"/>
          <w:szCs w:val="24"/>
        </w:rPr>
        <w:t>in their study of the Northe</w:t>
      </w:r>
      <w:r w:rsidR="00E724AB">
        <w:rPr>
          <w:rFonts w:ascii="Times New Roman" w:hAnsi="Times New Roman" w:cs="Times New Roman"/>
          <w:sz w:val="24"/>
          <w:szCs w:val="24"/>
        </w:rPr>
        <w:t>rn resident killer whales</w:t>
      </w:r>
      <w:r w:rsidR="00AF0339">
        <w:rPr>
          <w:rFonts w:ascii="Times New Roman" w:hAnsi="Times New Roman" w:cs="Times New Roman"/>
          <w:sz w:val="24"/>
          <w:szCs w:val="24"/>
        </w:rPr>
        <w:t xml:space="preserve">, and Horne and Gauthier (2004) in their study of killer whale prey </w:t>
      </w:r>
      <w:r w:rsidR="00BD6E0F">
        <w:rPr>
          <w:rFonts w:ascii="Times New Roman" w:hAnsi="Times New Roman" w:cs="Times New Roman"/>
          <w:sz w:val="24"/>
          <w:szCs w:val="24"/>
        </w:rPr>
        <w:t>presence</w:t>
      </w:r>
      <w:r>
        <w:rPr>
          <w:rFonts w:ascii="Times New Roman" w:hAnsi="Times New Roman" w:cs="Times New Roman"/>
          <w:sz w:val="24"/>
          <w:szCs w:val="24"/>
        </w:rPr>
        <w:t>.</w:t>
      </w:r>
    </w:p>
    <w:p w:rsidR="009A29E5" w:rsidRDefault="009A29E5">
      <w:pPr>
        <w:rPr>
          <w:rFonts w:ascii="Times New Roman" w:hAnsi="Times New Roman" w:cs="Times New Roman"/>
          <w:sz w:val="24"/>
          <w:szCs w:val="24"/>
          <w:u w:val="single"/>
        </w:rPr>
      </w:pPr>
    </w:p>
    <w:p w:rsidR="000A3CC4" w:rsidRPr="001848F4" w:rsidRDefault="000A3CC4">
      <w:pPr>
        <w:rPr>
          <w:rFonts w:ascii="Times New Roman" w:hAnsi="Times New Roman" w:cs="Times New Roman"/>
          <w:sz w:val="24"/>
          <w:szCs w:val="24"/>
          <w:u w:val="single"/>
        </w:rPr>
      </w:pPr>
      <w:r w:rsidRPr="001848F4">
        <w:rPr>
          <w:rFonts w:ascii="Times New Roman" w:hAnsi="Times New Roman" w:cs="Times New Roman"/>
          <w:sz w:val="24"/>
          <w:szCs w:val="24"/>
          <w:u w:val="single"/>
        </w:rPr>
        <w:t>Archive Data Analysis</w:t>
      </w:r>
    </w:p>
    <w:p w:rsidR="009A29E5" w:rsidRDefault="000A3CC4" w:rsidP="00BD6E0F">
      <w:pPr>
        <w:spacing w:line="480" w:lineRule="auto"/>
        <w:rPr>
          <w:rFonts w:ascii="Times New Roman" w:hAnsi="Times New Roman" w:cs="Times New Roman"/>
          <w:sz w:val="24"/>
          <w:szCs w:val="24"/>
        </w:rPr>
      </w:pPr>
      <w:r w:rsidRPr="00216DCE">
        <w:rPr>
          <w:rFonts w:ascii="Times New Roman" w:hAnsi="Times New Roman" w:cs="Times New Roman"/>
          <w:sz w:val="24"/>
          <w:szCs w:val="24"/>
        </w:rPr>
        <w:t>Archive data of sa</w:t>
      </w:r>
      <w:r w:rsidR="00177263">
        <w:rPr>
          <w:rFonts w:ascii="Times New Roman" w:hAnsi="Times New Roman" w:cs="Times New Roman"/>
          <w:sz w:val="24"/>
          <w:szCs w:val="24"/>
        </w:rPr>
        <w:t>lmon densities was obtained</w:t>
      </w:r>
      <w:r w:rsidRPr="00216DCE">
        <w:rPr>
          <w:rFonts w:ascii="Times New Roman" w:hAnsi="Times New Roman" w:cs="Times New Roman"/>
          <w:sz w:val="24"/>
          <w:szCs w:val="24"/>
        </w:rPr>
        <w:t xml:space="preserve"> </w:t>
      </w:r>
      <w:r w:rsidR="00177263">
        <w:rPr>
          <w:rFonts w:ascii="Times New Roman" w:hAnsi="Times New Roman" w:cs="Times New Roman"/>
          <w:sz w:val="24"/>
          <w:szCs w:val="24"/>
        </w:rPr>
        <w:t xml:space="preserve">from </w:t>
      </w:r>
      <w:r w:rsidRPr="00216DCE">
        <w:rPr>
          <w:rFonts w:ascii="Times New Roman" w:hAnsi="Times New Roman" w:cs="Times New Roman"/>
          <w:sz w:val="24"/>
          <w:szCs w:val="24"/>
        </w:rPr>
        <w:t>the Department of Fisheries and Oceans</w:t>
      </w:r>
      <w:r w:rsidR="003B04F9">
        <w:rPr>
          <w:rFonts w:ascii="Times New Roman" w:hAnsi="Times New Roman" w:cs="Times New Roman"/>
          <w:sz w:val="24"/>
          <w:szCs w:val="24"/>
        </w:rPr>
        <w:t xml:space="preserve"> fro</w:t>
      </w:r>
      <w:r w:rsidR="00BF214F">
        <w:rPr>
          <w:rFonts w:ascii="Times New Roman" w:hAnsi="Times New Roman" w:cs="Times New Roman"/>
          <w:sz w:val="24"/>
          <w:szCs w:val="24"/>
        </w:rPr>
        <w:t>m the Alb</w:t>
      </w:r>
      <w:r w:rsidR="006C4965">
        <w:rPr>
          <w:rFonts w:ascii="Times New Roman" w:hAnsi="Times New Roman" w:cs="Times New Roman"/>
          <w:sz w:val="24"/>
          <w:szCs w:val="24"/>
        </w:rPr>
        <w:t>ion test fishery on the Fraser R</w:t>
      </w:r>
      <w:r w:rsidR="00BF214F">
        <w:rPr>
          <w:rFonts w:ascii="Times New Roman" w:hAnsi="Times New Roman" w:cs="Times New Roman"/>
          <w:sz w:val="24"/>
          <w:szCs w:val="24"/>
        </w:rPr>
        <w:t>iver</w:t>
      </w:r>
      <w:r w:rsidRPr="00216DCE">
        <w:rPr>
          <w:rFonts w:ascii="Times New Roman" w:hAnsi="Times New Roman" w:cs="Times New Roman"/>
          <w:sz w:val="24"/>
          <w:szCs w:val="24"/>
        </w:rPr>
        <w:t>. This data is recorded as</w:t>
      </w:r>
      <w:r w:rsidR="00BF214F">
        <w:rPr>
          <w:rFonts w:ascii="Times New Roman" w:hAnsi="Times New Roman" w:cs="Times New Roman"/>
          <w:sz w:val="24"/>
          <w:szCs w:val="24"/>
        </w:rPr>
        <w:t xml:space="preserve"> daily</w:t>
      </w:r>
      <w:r w:rsidR="005439D1">
        <w:rPr>
          <w:rFonts w:ascii="Times New Roman" w:hAnsi="Times New Roman" w:cs="Times New Roman"/>
          <w:sz w:val="24"/>
          <w:szCs w:val="24"/>
        </w:rPr>
        <w:t xml:space="preserve"> catch per unit effort (CPUE)</w:t>
      </w:r>
      <w:r w:rsidRPr="00216DCE">
        <w:rPr>
          <w:rFonts w:ascii="Times New Roman" w:hAnsi="Times New Roman" w:cs="Times New Roman"/>
          <w:sz w:val="24"/>
          <w:szCs w:val="24"/>
        </w:rPr>
        <w:t xml:space="preserve"> of fish density</w:t>
      </w:r>
      <w:r w:rsidR="005439D1">
        <w:rPr>
          <w:rFonts w:ascii="Times New Roman" w:hAnsi="Times New Roman" w:cs="Times New Roman"/>
          <w:sz w:val="24"/>
          <w:szCs w:val="24"/>
        </w:rPr>
        <w:t>,</w:t>
      </w:r>
      <w:r w:rsidR="00BF214F">
        <w:rPr>
          <w:rFonts w:ascii="Times New Roman" w:hAnsi="Times New Roman" w:cs="Times New Roman"/>
          <w:sz w:val="24"/>
          <w:szCs w:val="24"/>
        </w:rPr>
        <w:t xml:space="preserve"> and was binned into weekly </w:t>
      </w:r>
      <w:r w:rsidR="003B04F9">
        <w:rPr>
          <w:rFonts w:ascii="Times New Roman" w:hAnsi="Times New Roman" w:cs="Times New Roman"/>
          <w:sz w:val="24"/>
          <w:szCs w:val="24"/>
        </w:rPr>
        <w:t>averages. A</w:t>
      </w:r>
      <w:r w:rsidR="00E06C53">
        <w:rPr>
          <w:rFonts w:ascii="Times New Roman" w:hAnsi="Times New Roman" w:cs="Times New Roman"/>
          <w:sz w:val="24"/>
          <w:szCs w:val="24"/>
        </w:rPr>
        <w:t xml:space="preserve"> total of twenty</w:t>
      </w:r>
      <w:r w:rsidR="00BF214F">
        <w:rPr>
          <w:rFonts w:ascii="Times New Roman" w:hAnsi="Times New Roman" w:cs="Times New Roman"/>
          <w:sz w:val="24"/>
          <w:szCs w:val="24"/>
        </w:rPr>
        <w:t>-nine</w:t>
      </w:r>
      <w:r w:rsidR="00AA2924" w:rsidRPr="00216DCE">
        <w:rPr>
          <w:rFonts w:ascii="Times New Roman" w:hAnsi="Times New Roman" w:cs="Times New Roman"/>
          <w:sz w:val="24"/>
          <w:szCs w:val="24"/>
        </w:rPr>
        <w:t xml:space="preserve"> weeks </w:t>
      </w:r>
      <w:r w:rsidR="00BF214F">
        <w:rPr>
          <w:rFonts w:ascii="Times New Roman" w:hAnsi="Times New Roman" w:cs="Times New Roman"/>
          <w:sz w:val="24"/>
          <w:szCs w:val="24"/>
        </w:rPr>
        <w:t xml:space="preserve">in April </w:t>
      </w:r>
      <w:r w:rsidR="009A29E5">
        <w:rPr>
          <w:rFonts w:ascii="Times New Roman" w:hAnsi="Times New Roman" w:cs="Times New Roman"/>
          <w:sz w:val="24"/>
          <w:szCs w:val="24"/>
        </w:rPr>
        <w:t>- October</w:t>
      </w:r>
      <w:r w:rsidR="00BF214F">
        <w:rPr>
          <w:rFonts w:ascii="Times New Roman" w:hAnsi="Times New Roman" w:cs="Times New Roman"/>
          <w:sz w:val="24"/>
          <w:szCs w:val="24"/>
        </w:rPr>
        <w:t xml:space="preserve"> from 2006-2010</w:t>
      </w:r>
      <w:r w:rsidR="0084496B">
        <w:rPr>
          <w:rFonts w:ascii="Times New Roman" w:hAnsi="Times New Roman" w:cs="Times New Roman"/>
          <w:sz w:val="24"/>
          <w:szCs w:val="24"/>
        </w:rPr>
        <w:t xml:space="preserve"> </w:t>
      </w:r>
      <w:r w:rsidR="00AA2924" w:rsidRPr="00216DCE">
        <w:rPr>
          <w:rFonts w:ascii="Times New Roman" w:hAnsi="Times New Roman" w:cs="Times New Roman"/>
          <w:sz w:val="24"/>
          <w:szCs w:val="24"/>
        </w:rPr>
        <w:t>were used</w:t>
      </w:r>
      <w:r w:rsidR="009A29E5">
        <w:rPr>
          <w:rFonts w:ascii="Times New Roman" w:hAnsi="Times New Roman" w:cs="Times New Roman"/>
          <w:sz w:val="24"/>
          <w:szCs w:val="24"/>
        </w:rPr>
        <w:t xml:space="preserve"> for the first part of the</w:t>
      </w:r>
      <w:r w:rsidR="001848F4">
        <w:rPr>
          <w:rFonts w:ascii="Times New Roman" w:hAnsi="Times New Roman" w:cs="Times New Roman"/>
          <w:sz w:val="24"/>
          <w:szCs w:val="24"/>
        </w:rPr>
        <w:t xml:space="preserve"> analysis</w:t>
      </w:r>
      <w:r w:rsidRPr="00216DCE">
        <w:rPr>
          <w:rFonts w:ascii="Times New Roman" w:hAnsi="Times New Roman" w:cs="Times New Roman"/>
          <w:sz w:val="24"/>
          <w:szCs w:val="24"/>
        </w:rPr>
        <w:t>. Whale sightings data was obtained from the</w:t>
      </w:r>
      <w:r w:rsidR="0084496B">
        <w:rPr>
          <w:rFonts w:ascii="Times New Roman" w:hAnsi="Times New Roman" w:cs="Times New Roman"/>
          <w:sz w:val="24"/>
          <w:szCs w:val="24"/>
        </w:rPr>
        <w:t xml:space="preserve"> Orca Master database through the</w:t>
      </w:r>
      <w:r w:rsidRPr="00216DCE">
        <w:rPr>
          <w:rFonts w:ascii="Times New Roman" w:hAnsi="Times New Roman" w:cs="Times New Roman"/>
          <w:sz w:val="24"/>
          <w:szCs w:val="24"/>
        </w:rPr>
        <w:t xml:space="preserve"> Whale Museum in Friday </w:t>
      </w:r>
      <w:proofErr w:type="spellStart"/>
      <w:r w:rsidRPr="00216DCE">
        <w:rPr>
          <w:rFonts w:ascii="Times New Roman" w:hAnsi="Times New Roman" w:cs="Times New Roman"/>
          <w:sz w:val="24"/>
          <w:szCs w:val="24"/>
        </w:rPr>
        <w:t>Harbor</w:t>
      </w:r>
      <w:proofErr w:type="spellEnd"/>
      <w:r w:rsidRPr="00216DCE">
        <w:rPr>
          <w:rFonts w:ascii="Times New Roman" w:hAnsi="Times New Roman" w:cs="Times New Roman"/>
          <w:sz w:val="24"/>
          <w:szCs w:val="24"/>
        </w:rPr>
        <w:t>, WA</w:t>
      </w:r>
      <w:r w:rsidR="0084496B">
        <w:rPr>
          <w:rFonts w:ascii="Times New Roman" w:hAnsi="Times New Roman" w:cs="Times New Roman"/>
          <w:sz w:val="24"/>
          <w:szCs w:val="24"/>
        </w:rPr>
        <w:t>,</w:t>
      </w:r>
      <w:r w:rsidR="009A29E5">
        <w:rPr>
          <w:rFonts w:ascii="Times New Roman" w:hAnsi="Times New Roman" w:cs="Times New Roman"/>
          <w:sz w:val="24"/>
          <w:szCs w:val="24"/>
        </w:rPr>
        <w:t xml:space="preserve"> and was queried using </w:t>
      </w:r>
      <w:proofErr w:type="spellStart"/>
      <w:r w:rsidR="009A29E5">
        <w:rPr>
          <w:rFonts w:ascii="Times New Roman" w:hAnsi="Times New Roman" w:cs="Times New Roman"/>
          <w:sz w:val="24"/>
          <w:szCs w:val="24"/>
        </w:rPr>
        <w:t>SQLShare</w:t>
      </w:r>
      <w:proofErr w:type="spellEnd"/>
      <w:r w:rsidR="00B63AC7">
        <w:rPr>
          <w:rFonts w:ascii="Times New Roman" w:hAnsi="Times New Roman" w:cs="Times New Roman"/>
          <w:sz w:val="24"/>
          <w:szCs w:val="24"/>
        </w:rPr>
        <w:t xml:space="preserve"> (</w:t>
      </w:r>
      <w:proofErr w:type="spellStart"/>
      <w:r w:rsidR="00B63AC7">
        <w:rPr>
          <w:rFonts w:ascii="Times New Roman" w:hAnsi="Times New Roman" w:cs="Times New Roman"/>
          <w:sz w:val="24"/>
          <w:szCs w:val="24"/>
        </w:rPr>
        <w:t>Fourdeuce</w:t>
      </w:r>
      <w:proofErr w:type="spellEnd"/>
      <w:r w:rsidR="00B63AC7">
        <w:rPr>
          <w:rFonts w:ascii="Times New Roman" w:hAnsi="Times New Roman" w:cs="Times New Roman"/>
          <w:sz w:val="24"/>
          <w:szCs w:val="24"/>
        </w:rPr>
        <w:t>, inc. 2005-2009)</w:t>
      </w:r>
      <w:r w:rsidR="009A29E5">
        <w:rPr>
          <w:rFonts w:ascii="Times New Roman" w:hAnsi="Times New Roman" w:cs="Times New Roman"/>
          <w:sz w:val="24"/>
          <w:szCs w:val="24"/>
        </w:rPr>
        <w:t>. T</w:t>
      </w:r>
      <w:r w:rsidRPr="00216DCE">
        <w:rPr>
          <w:rFonts w:ascii="Times New Roman" w:hAnsi="Times New Roman" w:cs="Times New Roman"/>
          <w:sz w:val="24"/>
          <w:szCs w:val="24"/>
        </w:rPr>
        <w:t>he number of “whale days” (days in which the orcas were sighted) were summed</w:t>
      </w:r>
      <w:r w:rsidR="003B04F9">
        <w:rPr>
          <w:rFonts w:ascii="Times New Roman" w:hAnsi="Times New Roman" w:cs="Times New Roman"/>
          <w:sz w:val="24"/>
          <w:szCs w:val="24"/>
        </w:rPr>
        <w:t xml:space="preserve"> and then averaged</w:t>
      </w:r>
      <w:r w:rsidRPr="00216DCE">
        <w:rPr>
          <w:rFonts w:ascii="Times New Roman" w:hAnsi="Times New Roman" w:cs="Times New Roman"/>
          <w:sz w:val="24"/>
          <w:szCs w:val="24"/>
        </w:rPr>
        <w:t xml:space="preserve"> for each of the study weeks.</w:t>
      </w:r>
      <w:r w:rsidR="005439D1">
        <w:rPr>
          <w:rFonts w:ascii="Times New Roman" w:hAnsi="Times New Roman" w:cs="Times New Roman"/>
          <w:sz w:val="24"/>
          <w:szCs w:val="24"/>
        </w:rPr>
        <w:t xml:space="preserve"> A Pearson correlation test was run on the</w:t>
      </w:r>
      <w:r w:rsidR="00BF214F">
        <w:rPr>
          <w:rFonts w:ascii="Times New Roman" w:hAnsi="Times New Roman" w:cs="Times New Roman"/>
          <w:sz w:val="24"/>
          <w:szCs w:val="24"/>
        </w:rPr>
        <w:t xml:space="preserve"> average</w:t>
      </w:r>
      <w:r w:rsidRPr="00216DCE">
        <w:rPr>
          <w:rFonts w:ascii="Times New Roman" w:hAnsi="Times New Roman" w:cs="Times New Roman"/>
          <w:sz w:val="24"/>
          <w:szCs w:val="24"/>
        </w:rPr>
        <w:t xml:space="preserve"> nu</w:t>
      </w:r>
      <w:r w:rsidR="001D48C5">
        <w:rPr>
          <w:rFonts w:ascii="Times New Roman" w:hAnsi="Times New Roman" w:cs="Times New Roman"/>
          <w:sz w:val="24"/>
          <w:szCs w:val="24"/>
        </w:rPr>
        <w:t xml:space="preserve">mber of whale days per week </w:t>
      </w:r>
      <w:r w:rsidR="00BF214F">
        <w:rPr>
          <w:rFonts w:ascii="Times New Roman" w:hAnsi="Times New Roman" w:cs="Times New Roman"/>
          <w:sz w:val="24"/>
          <w:szCs w:val="24"/>
        </w:rPr>
        <w:t>and</w:t>
      </w:r>
      <w:r w:rsidRPr="00216DCE">
        <w:rPr>
          <w:rFonts w:ascii="Times New Roman" w:hAnsi="Times New Roman" w:cs="Times New Roman"/>
          <w:sz w:val="24"/>
          <w:szCs w:val="24"/>
        </w:rPr>
        <w:t xml:space="preserve"> the</w:t>
      </w:r>
      <w:r w:rsidR="00BF214F">
        <w:rPr>
          <w:rFonts w:ascii="Times New Roman" w:hAnsi="Times New Roman" w:cs="Times New Roman"/>
          <w:sz w:val="24"/>
          <w:szCs w:val="24"/>
        </w:rPr>
        <w:t xml:space="preserve"> average</w:t>
      </w:r>
      <w:r w:rsidRPr="00216DCE">
        <w:rPr>
          <w:rFonts w:ascii="Times New Roman" w:hAnsi="Times New Roman" w:cs="Times New Roman"/>
          <w:sz w:val="24"/>
          <w:szCs w:val="24"/>
        </w:rPr>
        <w:t xml:space="preserve"> weekly salmon </w:t>
      </w:r>
      <w:r w:rsidR="003B04F9">
        <w:rPr>
          <w:rFonts w:ascii="Times New Roman" w:hAnsi="Times New Roman" w:cs="Times New Roman"/>
          <w:sz w:val="24"/>
          <w:szCs w:val="24"/>
        </w:rPr>
        <w:t>CPUE</w:t>
      </w:r>
      <w:r w:rsidRPr="00216DCE">
        <w:rPr>
          <w:rFonts w:ascii="Times New Roman" w:hAnsi="Times New Roman" w:cs="Times New Roman"/>
          <w:sz w:val="24"/>
          <w:szCs w:val="24"/>
        </w:rPr>
        <w:t xml:space="preserve"> to </w:t>
      </w:r>
      <w:r w:rsidR="003B04F9">
        <w:rPr>
          <w:rFonts w:ascii="Times New Roman" w:hAnsi="Times New Roman" w:cs="Times New Roman"/>
          <w:sz w:val="24"/>
          <w:szCs w:val="24"/>
        </w:rPr>
        <w:t>test for a correlation</w:t>
      </w:r>
      <w:r w:rsidR="00BF214F">
        <w:rPr>
          <w:rFonts w:ascii="Times New Roman" w:hAnsi="Times New Roman" w:cs="Times New Roman"/>
          <w:sz w:val="24"/>
          <w:szCs w:val="24"/>
        </w:rPr>
        <w:t xml:space="preserve"> between the two, using </w:t>
      </w:r>
      <w:proofErr w:type="spellStart"/>
      <w:r w:rsidR="001848F4">
        <w:rPr>
          <w:rFonts w:ascii="Times New Roman" w:hAnsi="Times New Roman" w:cs="Times New Roman"/>
          <w:sz w:val="24"/>
          <w:szCs w:val="24"/>
        </w:rPr>
        <w:t>Systat</w:t>
      </w:r>
      <w:proofErr w:type="spellEnd"/>
      <w:r w:rsidR="001848F4" w:rsidRPr="00CB0092">
        <w:rPr>
          <w:rFonts w:ascii="Times New Roman" w:hAnsi="Times New Roman" w:cs="Times New Roman"/>
          <w:sz w:val="24"/>
          <w:szCs w:val="24"/>
        </w:rPr>
        <w:t xml:space="preserve"> statistical software</w:t>
      </w:r>
      <w:r w:rsidR="001848F4">
        <w:rPr>
          <w:rFonts w:ascii="Times New Roman" w:hAnsi="Times New Roman" w:cs="Times New Roman"/>
          <w:sz w:val="24"/>
          <w:szCs w:val="24"/>
        </w:rPr>
        <w:t xml:space="preserve"> (</w:t>
      </w:r>
      <w:proofErr w:type="spellStart"/>
      <w:r w:rsidR="001848F4">
        <w:rPr>
          <w:rFonts w:ascii="Times New Roman" w:hAnsi="Times New Roman" w:cs="Times New Roman"/>
          <w:sz w:val="24"/>
          <w:szCs w:val="24"/>
        </w:rPr>
        <w:t>Systat</w:t>
      </w:r>
      <w:proofErr w:type="spellEnd"/>
      <w:r w:rsidR="001848F4">
        <w:rPr>
          <w:rFonts w:ascii="Times New Roman" w:hAnsi="Times New Roman" w:cs="Times New Roman"/>
          <w:sz w:val="24"/>
          <w:szCs w:val="24"/>
        </w:rPr>
        <w:t xml:space="preserve"> version 13 © </w:t>
      </w:r>
      <w:proofErr w:type="spellStart"/>
      <w:r w:rsidR="001848F4">
        <w:rPr>
          <w:rFonts w:ascii="Times New Roman" w:hAnsi="Times New Roman" w:cs="Times New Roman"/>
          <w:sz w:val="24"/>
          <w:szCs w:val="24"/>
        </w:rPr>
        <w:t>Systat</w:t>
      </w:r>
      <w:proofErr w:type="spellEnd"/>
      <w:r w:rsidR="001848F4">
        <w:rPr>
          <w:rFonts w:ascii="Times New Roman" w:hAnsi="Times New Roman" w:cs="Times New Roman"/>
          <w:sz w:val="24"/>
          <w:szCs w:val="24"/>
        </w:rPr>
        <w:t xml:space="preserve"> inc. 2008)</w:t>
      </w:r>
      <w:r w:rsidR="00BF214F">
        <w:rPr>
          <w:rFonts w:ascii="Times New Roman" w:hAnsi="Times New Roman" w:cs="Times New Roman"/>
          <w:sz w:val="24"/>
          <w:szCs w:val="24"/>
        </w:rPr>
        <w:t xml:space="preserve">. The r-value from the correlation </w:t>
      </w:r>
      <w:r w:rsidR="004E5D73">
        <w:rPr>
          <w:rFonts w:ascii="Times New Roman" w:hAnsi="Times New Roman" w:cs="Times New Roman"/>
          <w:sz w:val="24"/>
          <w:szCs w:val="24"/>
        </w:rPr>
        <w:t>test was then looked up in a</w:t>
      </w:r>
      <w:r w:rsidR="006C4965">
        <w:rPr>
          <w:rFonts w:ascii="Times New Roman" w:hAnsi="Times New Roman" w:cs="Times New Roman"/>
          <w:sz w:val="24"/>
          <w:szCs w:val="24"/>
        </w:rPr>
        <w:t xml:space="preserve"> critical-</w:t>
      </w:r>
      <w:r w:rsidR="00BF214F">
        <w:rPr>
          <w:rFonts w:ascii="Times New Roman" w:hAnsi="Times New Roman" w:cs="Times New Roman"/>
          <w:sz w:val="24"/>
          <w:szCs w:val="24"/>
        </w:rPr>
        <w:t>value table</w:t>
      </w:r>
      <w:r w:rsidR="001848F4">
        <w:rPr>
          <w:rFonts w:ascii="Times New Roman" w:hAnsi="Times New Roman" w:cs="Times New Roman"/>
          <w:sz w:val="24"/>
          <w:szCs w:val="24"/>
        </w:rPr>
        <w:t xml:space="preserve"> </w:t>
      </w:r>
      <w:r w:rsidR="009C745B" w:rsidRPr="00216DCE">
        <w:rPr>
          <w:rFonts w:ascii="Times New Roman" w:hAnsi="Times New Roman" w:cs="Times New Roman"/>
          <w:sz w:val="24"/>
          <w:szCs w:val="24"/>
        </w:rPr>
        <w:t>to</w:t>
      </w:r>
      <w:r w:rsidR="00AA2924" w:rsidRPr="00216DCE">
        <w:rPr>
          <w:rFonts w:ascii="Times New Roman" w:hAnsi="Times New Roman" w:cs="Times New Roman"/>
          <w:sz w:val="24"/>
          <w:szCs w:val="24"/>
        </w:rPr>
        <w:t xml:space="preserve"> determine whether the </w:t>
      </w:r>
      <w:r w:rsidR="00BF214F">
        <w:rPr>
          <w:rFonts w:ascii="Times New Roman" w:hAnsi="Times New Roman" w:cs="Times New Roman"/>
          <w:sz w:val="24"/>
          <w:szCs w:val="24"/>
        </w:rPr>
        <w:t>correlation was significant (α = 0.05)</w:t>
      </w:r>
      <w:r w:rsidR="00AA2924" w:rsidRPr="00216DCE">
        <w:rPr>
          <w:rFonts w:ascii="Times New Roman" w:hAnsi="Times New Roman" w:cs="Times New Roman"/>
          <w:sz w:val="24"/>
          <w:szCs w:val="24"/>
        </w:rPr>
        <w:t xml:space="preserve">. </w:t>
      </w:r>
    </w:p>
    <w:p w:rsidR="00C37872" w:rsidRPr="00216DCE" w:rsidRDefault="00EF40BD" w:rsidP="00BD6E0F">
      <w:pPr>
        <w:spacing w:line="480" w:lineRule="auto"/>
        <w:rPr>
          <w:rFonts w:ascii="Times New Roman" w:hAnsi="Times New Roman" w:cs="Times New Roman"/>
          <w:sz w:val="24"/>
          <w:szCs w:val="24"/>
        </w:rPr>
      </w:pPr>
      <w:r>
        <w:rPr>
          <w:rFonts w:ascii="Times New Roman" w:hAnsi="Times New Roman" w:cs="Times New Roman"/>
          <w:sz w:val="24"/>
          <w:szCs w:val="24"/>
        </w:rPr>
        <w:t>A seco</w:t>
      </w:r>
      <w:r w:rsidR="00BD6E0F">
        <w:rPr>
          <w:rFonts w:ascii="Times New Roman" w:hAnsi="Times New Roman" w:cs="Times New Roman"/>
          <w:sz w:val="24"/>
          <w:szCs w:val="24"/>
        </w:rPr>
        <w:t>nd</w:t>
      </w:r>
      <w:r>
        <w:rPr>
          <w:rFonts w:ascii="Times New Roman" w:hAnsi="Times New Roman" w:cs="Times New Roman"/>
          <w:sz w:val="24"/>
          <w:szCs w:val="24"/>
        </w:rPr>
        <w:t xml:space="preserve"> archive data anal</w:t>
      </w:r>
      <w:r w:rsidR="00E93E76">
        <w:rPr>
          <w:rFonts w:ascii="Times New Roman" w:hAnsi="Times New Roman" w:cs="Times New Roman"/>
          <w:sz w:val="24"/>
          <w:szCs w:val="24"/>
        </w:rPr>
        <w:t>ysis was performed with</w:t>
      </w:r>
      <w:r w:rsidR="00061C7A">
        <w:rPr>
          <w:rFonts w:ascii="Times New Roman" w:hAnsi="Times New Roman" w:cs="Times New Roman"/>
          <w:sz w:val="24"/>
          <w:szCs w:val="24"/>
        </w:rPr>
        <w:t xml:space="preserve"> </w:t>
      </w:r>
      <w:proofErr w:type="spellStart"/>
      <w:r w:rsidR="00061C7A">
        <w:rPr>
          <w:rFonts w:ascii="Times New Roman" w:hAnsi="Times New Roman" w:cs="Times New Roman"/>
          <w:sz w:val="24"/>
          <w:szCs w:val="24"/>
        </w:rPr>
        <w:t>Biosonics</w:t>
      </w:r>
      <w:proofErr w:type="spellEnd"/>
      <w:r w:rsidR="00061C7A">
        <w:rPr>
          <w:rFonts w:ascii="Times New Roman" w:hAnsi="Times New Roman" w:cs="Times New Roman"/>
          <w:sz w:val="24"/>
          <w:szCs w:val="24"/>
        </w:rPr>
        <w:t xml:space="preserve"> </w:t>
      </w:r>
      <w:proofErr w:type="spellStart"/>
      <w:r w:rsidR="00061C7A">
        <w:rPr>
          <w:rFonts w:ascii="Times New Roman" w:hAnsi="Times New Roman" w:cs="Times New Roman"/>
          <w:sz w:val="24"/>
          <w:szCs w:val="24"/>
        </w:rPr>
        <w:t>echosounder</w:t>
      </w:r>
      <w:proofErr w:type="spellEnd"/>
      <w:r w:rsidR="00061C7A">
        <w:rPr>
          <w:rFonts w:ascii="Times New Roman" w:hAnsi="Times New Roman" w:cs="Times New Roman"/>
          <w:sz w:val="24"/>
          <w:szCs w:val="24"/>
        </w:rPr>
        <w:t xml:space="preserve"> data and</w:t>
      </w:r>
      <w:r w:rsidR="00E93E76">
        <w:rPr>
          <w:rFonts w:ascii="Times New Roman" w:hAnsi="Times New Roman" w:cs="Times New Roman"/>
          <w:sz w:val="24"/>
          <w:szCs w:val="24"/>
        </w:rPr>
        <w:t xml:space="preserve"> </w:t>
      </w:r>
      <w:r w:rsidR="00695E2E">
        <w:rPr>
          <w:rFonts w:ascii="Times New Roman" w:hAnsi="Times New Roman" w:cs="Times New Roman"/>
          <w:sz w:val="24"/>
          <w:szCs w:val="24"/>
        </w:rPr>
        <w:t xml:space="preserve">Dr. Bob Otis’ sightings </w:t>
      </w:r>
      <w:r>
        <w:rPr>
          <w:rFonts w:ascii="Times New Roman" w:hAnsi="Times New Roman" w:cs="Times New Roman"/>
          <w:sz w:val="24"/>
          <w:szCs w:val="24"/>
        </w:rPr>
        <w:t>data</w:t>
      </w:r>
      <w:r w:rsidR="00695E2E">
        <w:rPr>
          <w:rFonts w:ascii="Times New Roman" w:hAnsi="Times New Roman" w:cs="Times New Roman"/>
          <w:sz w:val="24"/>
          <w:szCs w:val="24"/>
        </w:rPr>
        <w:t>base</w:t>
      </w:r>
      <w:r>
        <w:rPr>
          <w:rFonts w:ascii="Times New Roman" w:hAnsi="Times New Roman" w:cs="Times New Roman"/>
          <w:sz w:val="24"/>
          <w:szCs w:val="24"/>
        </w:rPr>
        <w:t xml:space="preserve"> from the Lime Kiln State Park lighthouse</w:t>
      </w:r>
      <w:r w:rsidR="00E93E76">
        <w:rPr>
          <w:rFonts w:ascii="Times New Roman" w:hAnsi="Times New Roman" w:cs="Times New Roman"/>
          <w:sz w:val="24"/>
          <w:szCs w:val="24"/>
        </w:rPr>
        <w:t xml:space="preserve"> WA, from </w:t>
      </w:r>
      <w:r w:rsidR="00695E2E">
        <w:rPr>
          <w:rFonts w:ascii="Times New Roman" w:hAnsi="Times New Roman" w:cs="Times New Roman"/>
          <w:sz w:val="24"/>
          <w:szCs w:val="24"/>
        </w:rPr>
        <w:t>August</w:t>
      </w:r>
      <w:r w:rsidR="00061C7A">
        <w:rPr>
          <w:rFonts w:ascii="Times New Roman" w:hAnsi="Times New Roman" w:cs="Times New Roman"/>
          <w:sz w:val="24"/>
          <w:szCs w:val="24"/>
        </w:rPr>
        <w:t xml:space="preserve"> of 2008</w:t>
      </w:r>
      <w:r>
        <w:rPr>
          <w:rFonts w:ascii="Times New Roman" w:hAnsi="Times New Roman" w:cs="Times New Roman"/>
          <w:sz w:val="24"/>
          <w:szCs w:val="24"/>
        </w:rPr>
        <w:t>.</w:t>
      </w:r>
      <w:r w:rsidR="004E5D73">
        <w:rPr>
          <w:rFonts w:ascii="Times New Roman" w:hAnsi="Times New Roman" w:cs="Times New Roman"/>
          <w:sz w:val="24"/>
          <w:szCs w:val="24"/>
        </w:rPr>
        <w:t xml:space="preserve"> </w:t>
      </w:r>
      <w:proofErr w:type="spellStart"/>
      <w:r w:rsidR="00061C7A">
        <w:rPr>
          <w:rFonts w:ascii="Times New Roman" w:hAnsi="Times New Roman" w:cs="Times New Roman"/>
          <w:sz w:val="24"/>
          <w:szCs w:val="24"/>
        </w:rPr>
        <w:t>Echosounder</w:t>
      </w:r>
      <w:proofErr w:type="spellEnd"/>
      <w:r w:rsidR="00061C7A">
        <w:rPr>
          <w:rFonts w:ascii="Times New Roman" w:hAnsi="Times New Roman" w:cs="Times New Roman"/>
          <w:sz w:val="24"/>
          <w:szCs w:val="24"/>
        </w:rPr>
        <w:t xml:space="preserve"> image data from the lighthouse was analysed</w:t>
      </w:r>
      <w:r w:rsidR="006C4965">
        <w:rPr>
          <w:rFonts w:ascii="Times New Roman" w:hAnsi="Times New Roman" w:cs="Times New Roman"/>
          <w:sz w:val="24"/>
          <w:szCs w:val="24"/>
        </w:rPr>
        <w:t xml:space="preserve"> using Vi</w:t>
      </w:r>
      <w:r w:rsidR="003F472A">
        <w:rPr>
          <w:rFonts w:ascii="Times New Roman" w:hAnsi="Times New Roman" w:cs="Times New Roman"/>
          <w:sz w:val="24"/>
          <w:szCs w:val="24"/>
        </w:rPr>
        <w:t>sual Analyzer software (……)</w:t>
      </w:r>
      <w:r w:rsidR="00061C7A">
        <w:rPr>
          <w:rFonts w:ascii="Times New Roman" w:hAnsi="Times New Roman" w:cs="Times New Roman"/>
          <w:sz w:val="24"/>
          <w:szCs w:val="24"/>
        </w:rPr>
        <w:t xml:space="preserve"> to determine the presence, count, and depth of large target fish (considered to be salmon).</w:t>
      </w:r>
      <w:r w:rsidR="00695E2E">
        <w:rPr>
          <w:rFonts w:ascii="Times New Roman" w:hAnsi="Times New Roman" w:cs="Times New Roman"/>
          <w:sz w:val="24"/>
          <w:szCs w:val="24"/>
        </w:rPr>
        <w:t xml:space="preserve"> Targets were counted as salmon if they produced a backscatter frequency of -25 to -15 dB based on work done by……. </w:t>
      </w:r>
      <w:r w:rsidR="00DD0EA1">
        <w:rPr>
          <w:rFonts w:ascii="Times New Roman" w:hAnsi="Times New Roman" w:cs="Times New Roman"/>
          <w:sz w:val="24"/>
          <w:szCs w:val="24"/>
        </w:rPr>
        <w:t>Small schools of fish within the same target strength range were given a count of 5 fish based on the approximate size of a single salmon target</w:t>
      </w:r>
      <w:r w:rsidR="00581F13">
        <w:rPr>
          <w:rFonts w:ascii="Times New Roman" w:hAnsi="Times New Roman" w:cs="Times New Roman"/>
          <w:sz w:val="24"/>
          <w:szCs w:val="24"/>
        </w:rPr>
        <w:t xml:space="preserve">. </w:t>
      </w:r>
      <w:r w:rsidR="00695E2E">
        <w:rPr>
          <w:rFonts w:ascii="Times New Roman" w:hAnsi="Times New Roman" w:cs="Times New Roman"/>
          <w:sz w:val="24"/>
          <w:szCs w:val="24"/>
        </w:rPr>
        <w:t>Three days, August 8</w:t>
      </w:r>
      <w:r w:rsidR="00695E2E" w:rsidRPr="00695E2E">
        <w:rPr>
          <w:rFonts w:ascii="Times New Roman" w:hAnsi="Times New Roman" w:cs="Times New Roman"/>
          <w:sz w:val="24"/>
          <w:szCs w:val="24"/>
          <w:vertAlign w:val="superscript"/>
        </w:rPr>
        <w:t>th</w:t>
      </w:r>
      <w:r w:rsidR="00695E2E">
        <w:rPr>
          <w:rFonts w:ascii="Times New Roman" w:hAnsi="Times New Roman" w:cs="Times New Roman"/>
          <w:sz w:val="24"/>
          <w:szCs w:val="24"/>
        </w:rPr>
        <w:t>, 10</w:t>
      </w:r>
      <w:r w:rsidR="00695E2E" w:rsidRPr="00695E2E">
        <w:rPr>
          <w:rFonts w:ascii="Times New Roman" w:hAnsi="Times New Roman" w:cs="Times New Roman"/>
          <w:sz w:val="24"/>
          <w:szCs w:val="24"/>
          <w:vertAlign w:val="superscript"/>
        </w:rPr>
        <w:t>th</w:t>
      </w:r>
      <w:r w:rsidR="00695E2E">
        <w:rPr>
          <w:rFonts w:ascii="Times New Roman" w:hAnsi="Times New Roman" w:cs="Times New Roman"/>
          <w:sz w:val="24"/>
          <w:szCs w:val="24"/>
        </w:rPr>
        <w:t>, and 14</w:t>
      </w:r>
      <w:r w:rsidR="00695E2E" w:rsidRPr="00695E2E">
        <w:rPr>
          <w:rFonts w:ascii="Times New Roman" w:hAnsi="Times New Roman" w:cs="Times New Roman"/>
          <w:sz w:val="24"/>
          <w:szCs w:val="24"/>
          <w:vertAlign w:val="superscript"/>
        </w:rPr>
        <w:t>th</w:t>
      </w:r>
      <w:r w:rsidR="00695E2E">
        <w:rPr>
          <w:rFonts w:ascii="Times New Roman" w:hAnsi="Times New Roman" w:cs="Times New Roman"/>
          <w:sz w:val="24"/>
          <w:szCs w:val="24"/>
        </w:rPr>
        <w:t>, were chosen for analysis based on the fact that all three of these days had more than one whale sighting at the Lime Kiln with a time interval</w:t>
      </w:r>
      <w:r w:rsidR="00581F13">
        <w:rPr>
          <w:rFonts w:ascii="Times New Roman" w:hAnsi="Times New Roman" w:cs="Times New Roman"/>
          <w:sz w:val="24"/>
          <w:szCs w:val="24"/>
        </w:rPr>
        <w:t xml:space="preserve"> with no whales sighted</w:t>
      </w:r>
      <w:r w:rsidR="00695E2E">
        <w:rPr>
          <w:rFonts w:ascii="Times New Roman" w:hAnsi="Times New Roman" w:cs="Times New Roman"/>
          <w:sz w:val="24"/>
          <w:szCs w:val="24"/>
        </w:rPr>
        <w:t xml:space="preserve"> in between.</w:t>
      </w:r>
      <w:r w:rsidR="00472E17">
        <w:rPr>
          <w:rFonts w:ascii="Times New Roman" w:hAnsi="Times New Roman" w:cs="Times New Roman"/>
          <w:sz w:val="24"/>
          <w:szCs w:val="24"/>
        </w:rPr>
        <w:t xml:space="preserve"> </w:t>
      </w:r>
      <w:r w:rsidR="00472E17">
        <w:rPr>
          <w:rFonts w:ascii="Times New Roman" w:hAnsi="Times New Roman" w:cs="Times New Roman"/>
          <w:sz w:val="24"/>
          <w:szCs w:val="24"/>
        </w:rPr>
        <w:lastRenderedPageBreak/>
        <w:t>F</w:t>
      </w:r>
      <w:r w:rsidR="00695E2E">
        <w:rPr>
          <w:rFonts w:ascii="Times New Roman" w:hAnsi="Times New Roman" w:cs="Times New Roman"/>
          <w:sz w:val="24"/>
          <w:szCs w:val="24"/>
        </w:rPr>
        <w:t>ish</w:t>
      </w:r>
      <w:r w:rsidR="00472E17">
        <w:rPr>
          <w:rFonts w:ascii="Times New Roman" w:hAnsi="Times New Roman" w:cs="Times New Roman"/>
          <w:sz w:val="24"/>
          <w:szCs w:val="24"/>
        </w:rPr>
        <w:t xml:space="preserve"> targets per minute were calculated for each of four categories for each day: one hour pre-whale sightings, during whale sightings, between whale sightings, and one hour post-whale sightings. The average number of fish per minute for the pre-whale sightings and post-whale sightings were compared to the average for during whale sightings using a Wilcox test in R statistical software (…) to test for a significant difference</w:t>
      </w:r>
      <w:r w:rsidR="004E5D73">
        <w:rPr>
          <w:rFonts w:ascii="Times New Roman" w:hAnsi="Times New Roman" w:cs="Times New Roman"/>
          <w:sz w:val="24"/>
          <w:szCs w:val="24"/>
        </w:rPr>
        <w:t xml:space="preserve"> (α = 0.05)</w:t>
      </w:r>
      <w:r w:rsidR="004E5D73" w:rsidRPr="00216DCE">
        <w:rPr>
          <w:rFonts w:ascii="Times New Roman" w:hAnsi="Times New Roman" w:cs="Times New Roman"/>
          <w:sz w:val="24"/>
          <w:szCs w:val="24"/>
        </w:rPr>
        <w:t>.</w:t>
      </w:r>
    </w:p>
    <w:p w:rsidR="00ED6DF9" w:rsidRPr="001848F4" w:rsidRDefault="00ED6DF9">
      <w:pPr>
        <w:rPr>
          <w:rFonts w:ascii="Times New Roman" w:hAnsi="Times New Roman" w:cs="Times New Roman"/>
          <w:sz w:val="24"/>
          <w:szCs w:val="24"/>
          <w:u w:val="single"/>
        </w:rPr>
      </w:pPr>
      <w:r w:rsidRPr="001848F4">
        <w:rPr>
          <w:rFonts w:ascii="Times New Roman" w:hAnsi="Times New Roman" w:cs="Times New Roman"/>
          <w:sz w:val="24"/>
          <w:szCs w:val="24"/>
          <w:u w:val="single"/>
        </w:rPr>
        <w:t>Field Study Analysis</w:t>
      </w:r>
    </w:p>
    <w:p w:rsidR="00ED6DF9" w:rsidRDefault="00ED6DF9" w:rsidP="001848F4">
      <w:pPr>
        <w:spacing w:line="480" w:lineRule="auto"/>
        <w:rPr>
          <w:rFonts w:ascii="Times New Roman" w:hAnsi="Times New Roman" w:cs="Times New Roman"/>
          <w:sz w:val="24"/>
          <w:szCs w:val="24"/>
        </w:rPr>
      </w:pPr>
      <w:r w:rsidRPr="00216DCE">
        <w:rPr>
          <w:rFonts w:ascii="Times New Roman" w:hAnsi="Times New Roman" w:cs="Times New Roman"/>
          <w:sz w:val="24"/>
          <w:szCs w:val="24"/>
        </w:rPr>
        <w:t>Observational data colle</w:t>
      </w:r>
      <w:r w:rsidR="00BD6E0F">
        <w:rPr>
          <w:rFonts w:ascii="Times New Roman" w:hAnsi="Times New Roman" w:cs="Times New Roman"/>
          <w:sz w:val="24"/>
          <w:szCs w:val="24"/>
        </w:rPr>
        <w:t>ction was carried out on board the</w:t>
      </w:r>
      <w:r w:rsidRPr="00216DCE">
        <w:rPr>
          <w:rFonts w:ascii="Times New Roman" w:hAnsi="Times New Roman" w:cs="Times New Roman"/>
          <w:sz w:val="24"/>
          <w:szCs w:val="24"/>
        </w:rPr>
        <w:t xml:space="preserve"> sailing</w:t>
      </w:r>
      <w:r w:rsidR="00BD6E0F">
        <w:rPr>
          <w:rFonts w:ascii="Times New Roman" w:hAnsi="Times New Roman" w:cs="Times New Roman"/>
          <w:sz w:val="24"/>
          <w:szCs w:val="24"/>
        </w:rPr>
        <w:t xml:space="preserve"> biodiesel/electric</w:t>
      </w:r>
      <w:r w:rsidRPr="00216DCE">
        <w:rPr>
          <w:rFonts w:ascii="Times New Roman" w:hAnsi="Times New Roman" w:cs="Times New Roman"/>
          <w:sz w:val="24"/>
          <w:szCs w:val="24"/>
        </w:rPr>
        <w:t xml:space="preserve"> catamaran</w:t>
      </w:r>
      <w:r w:rsidR="00BD6E0F">
        <w:rPr>
          <w:rFonts w:ascii="Times New Roman" w:hAnsi="Times New Roman" w:cs="Times New Roman"/>
          <w:sz w:val="24"/>
          <w:szCs w:val="24"/>
        </w:rPr>
        <w:t xml:space="preserve">, </w:t>
      </w:r>
      <w:proofErr w:type="spellStart"/>
      <w:r w:rsidR="00BD6E0F">
        <w:rPr>
          <w:rFonts w:ascii="Times New Roman" w:hAnsi="Times New Roman" w:cs="Times New Roman"/>
          <w:sz w:val="24"/>
          <w:szCs w:val="24"/>
        </w:rPr>
        <w:t>Gato</w:t>
      </w:r>
      <w:proofErr w:type="spellEnd"/>
      <w:r w:rsidR="00BD6E0F">
        <w:rPr>
          <w:rFonts w:ascii="Times New Roman" w:hAnsi="Times New Roman" w:cs="Times New Roman"/>
          <w:sz w:val="24"/>
          <w:szCs w:val="24"/>
        </w:rPr>
        <w:t xml:space="preserve"> Verde,</w:t>
      </w:r>
      <w:r w:rsidRPr="00216DCE">
        <w:rPr>
          <w:rFonts w:ascii="Times New Roman" w:hAnsi="Times New Roman" w:cs="Times New Roman"/>
          <w:sz w:val="24"/>
          <w:szCs w:val="24"/>
        </w:rPr>
        <w:t xml:space="preserve"> over a twenty day period. Total time spent observing the whales each day was recorded, as well as amount of time foraging behaviour was observed. Foraging behaviour is </w:t>
      </w:r>
      <w:r w:rsidR="008710D0">
        <w:rPr>
          <w:rFonts w:ascii="Times New Roman" w:hAnsi="Times New Roman" w:cs="Times New Roman"/>
          <w:sz w:val="24"/>
          <w:szCs w:val="24"/>
        </w:rPr>
        <w:t xml:space="preserve">difficult to define, but whales were considered to be foraging when they were alternating between milling and travelling, and </w:t>
      </w:r>
      <w:r w:rsidR="006148B1">
        <w:rPr>
          <w:rFonts w:ascii="Times New Roman" w:hAnsi="Times New Roman" w:cs="Times New Roman"/>
          <w:sz w:val="24"/>
          <w:szCs w:val="24"/>
        </w:rPr>
        <w:t>lunging or chasing</w:t>
      </w:r>
      <w:r w:rsidR="002F3997">
        <w:rPr>
          <w:rFonts w:ascii="Times New Roman" w:hAnsi="Times New Roman" w:cs="Times New Roman"/>
          <w:sz w:val="24"/>
          <w:szCs w:val="24"/>
        </w:rPr>
        <w:t xml:space="preserve"> events could be inferred when prey was present,</w:t>
      </w:r>
      <w:r w:rsidRPr="00216DCE">
        <w:rPr>
          <w:rFonts w:ascii="Times New Roman" w:hAnsi="Times New Roman" w:cs="Times New Roman"/>
          <w:sz w:val="24"/>
          <w:szCs w:val="24"/>
        </w:rPr>
        <w:t xml:space="preserve"> as per the NOAA behavioural definitions</w:t>
      </w:r>
      <w:r w:rsidR="00786A32">
        <w:rPr>
          <w:rFonts w:ascii="Times New Roman" w:hAnsi="Times New Roman" w:cs="Times New Roman"/>
          <w:sz w:val="24"/>
          <w:szCs w:val="24"/>
        </w:rPr>
        <w:t xml:space="preserve"> determined in a conference in 2004. </w:t>
      </w:r>
      <w:r w:rsidRPr="00216DCE">
        <w:rPr>
          <w:rFonts w:ascii="Times New Roman" w:hAnsi="Times New Roman" w:cs="Times New Roman"/>
          <w:sz w:val="24"/>
          <w:szCs w:val="24"/>
        </w:rPr>
        <w:t>Us</w:t>
      </w:r>
      <w:r w:rsidR="00177263">
        <w:rPr>
          <w:rFonts w:ascii="Times New Roman" w:hAnsi="Times New Roman" w:cs="Times New Roman"/>
          <w:sz w:val="24"/>
          <w:szCs w:val="24"/>
        </w:rPr>
        <w:t>ing a</w:t>
      </w:r>
      <w:r w:rsidRPr="00216DCE">
        <w:rPr>
          <w:rFonts w:ascii="Times New Roman" w:hAnsi="Times New Roman" w:cs="Times New Roman"/>
          <w:sz w:val="24"/>
          <w:szCs w:val="24"/>
        </w:rPr>
        <w:t xml:space="preserve"> </w:t>
      </w:r>
      <w:r w:rsidR="00B57A1F">
        <w:rPr>
          <w:rFonts w:ascii="Times New Roman" w:hAnsi="Times New Roman" w:cs="Times New Roman"/>
          <w:sz w:val="24"/>
          <w:szCs w:val="24"/>
        </w:rPr>
        <w:t xml:space="preserve">GP-1650 WF </w:t>
      </w:r>
      <w:r w:rsidRPr="00216DCE">
        <w:rPr>
          <w:rFonts w:ascii="Times New Roman" w:hAnsi="Times New Roman" w:cs="Times New Roman"/>
          <w:sz w:val="24"/>
          <w:szCs w:val="24"/>
        </w:rPr>
        <w:t xml:space="preserve">fish </w:t>
      </w:r>
      <w:r w:rsidR="00E14B4A">
        <w:rPr>
          <w:rFonts w:ascii="Times New Roman" w:hAnsi="Times New Roman" w:cs="Times New Roman"/>
          <w:sz w:val="24"/>
          <w:szCs w:val="24"/>
        </w:rPr>
        <w:t xml:space="preserve">finder and a </w:t>
      </w:r>
      <w:proofErr w:type="gramStart"/>
      <w:r w:rsidR="00E14B4A">
        <w:rPr>
          <w:rFonts w:ascii="Times New Roman" w:hAnsi="Times New Roman" w:cs="Times New Roman"/>
          <w:sz w:val="24"/>
          <w:szCs w:val="24"/>
        </w:rPr>
        <w:t>…………..</w:t>
      </w:r>
      <w:r w:rsidR="00383C9F">
        <w:rPr>
          <w:rFonts w:ascii="Times New Roman" w:hAnsi="Times New Roman" w:cs="Times New Roman"/>
          <w:sz w:val="24"/>
          <w:szCs w:val="24"/>
        </w:rPr>
        <w:t>,</w:t>
      </w:r>
      <w:proofErr w:type="gramEnd"/>
      <w:r w:rsidR="00B57A1F">
        <w:rPr>
          <w:rFonts w:ascii="Times New Roman" w:hAnsi="Times New Roman" w:cs="Times New Roman"/>
          <w:sz w:val="24"/>
          <w:szCs w:val="24"/>
        </w:rPr>
        <w:t xml:space="preserve"> </w:t>
      </w:r>
      <w:r w:rsidRPr="00216DCE">
        <w:rPr>
          <w:rFonts w:ascii="Times New Roman" w:hAnsi="Times New Roman" w:cs="Times New Roman"/>
          <w:sz w:val="24"/>
          <w:szCs w:val="24"/>
        </w:rPr>
        <w:t xml:space="preserve">salmon </w:t>
      </w:r>
      <w:r w:rsidR="00E14B4A">
        <w:rPr>
          <w:rFonts w:ascii="Times New Roman" w:hAnsi="Times New Roman" w:cs="Times New Roman"/>
          <w:sz w:val="24"/>
          <w:szCs w:val="24"/>
        </w:rPr>
        <w:t>presence and absence was</w:t>
      </w:r>
      <w:r w:rsidR="00216DCE" w:rsidRPr="00216DCE">
        <w:rPr>
          <w:rFonts w:ascii="Times New Roman" w:hAnsi="Times New Roman" w:cs="Times New Roman"/>
          <w:sz w:val="24"/>
          <w:szCs w:val="24"/>
        </w:rPr>
        <w:t xml:space="preserve"> </w:t>
      </w:r>
      <w:r w:rsidR="00E14B4A">
        <w:rPr>
          <w:rFonts w:ascii="Times New Roman" w:hAnsi="Times New Roman" w:cs="Times New Roman"/>
          <w:sz w:val="24"/>
          <w:szCs w:val="24"/>
        </w:rPr>
        <w:t>determined during</w:t>
      </w:r>
      <w:r w:rsidR="006148B1">
        <w:rPr>
          <w:rFonts w:ascii="Times New Roman" w:hAnsi="Times New Roman" w:cs="Times New Roman"/>
          <w:sz w:val="24"/>
          <w:szCs w:val="24"/>
        </w:rPr>
        <w:t xml:space="preserve"> foraging</w:t>
      </w:r>
      <w:r w:rsidR="00E14B4A">
        <w:rPr>
          <w:rFonts w:ascii="Times New Roman" w:hAnsi="Times New Roman" w:cs="Times New Roman"/>
          <w:sz w:val="24"/>
          <w:szCs w:val="24"/>
        </w:rPr>
        <w:t xml:space="preserve"> and non-foraging whale observations</w:t>
      </w:r>
      <w:r w:rsidR="006148B1">
        <w:rPr>
          <w:rFonts w:ascii="Times New Roman" w:hAnsi="Times New Roman" w:cs="Times New Roman"/>
          <w:sz w:val="24"/>
          <w:szCs w:val="24"/>
        </w:rPr>
        <w:t>,</w:t>
      </w:r>
      <w:r w:rsidR="00B57A1F">
        <w:rPr>
          <w:rFonts w:ascii="Times New Roman" w:hAnsi="Times New Roman" w:cs="Times New Roman"/>
          <w:sz w:val="24"/>
          <w:szCs w:val="24"/>
        </w:rPr>
        <w:t xml:space="preserve"> using the backscatter images</w:t>
      </w:r>
      <w:r w:rsidR="00216DCE" w:rsidRPr="00216DCE">
        <w:rPr>
          <w:rFonts w:ascii="Times New Roman" w:hAnsi="Times New Roman" w:cs="Times New Roman"/>
          <w:sz w:val="24"/>
          <w:szCs w:val="24"/>
        </w:rPr>
        <w:t>.</w:t>
      </w:r>
      <w:r w:rsidR="00EF40BD">
        <w:rPr>
          <w:rFonts w:ascii="Times New Roman" w:hAnsi="Times New Roman" w:cs="Times New Roman"/>
          <w:sz w:val="24"/>
          <w:szCs w:val="24"/>
        </w:rPr>
        <w:t xml:space="preserve"> Images from the fish finder were analyzed </w:t>
      </w:r>
      <w:r w:rsidR="007114F7">
        <w:rPr>
          <w:rFonts w:ascii="Times New Roman" w:hAnsi="Times New Roman" w:cs="Times New Roman"/>
          <w:sz w:val="24"/>
          <w:szCs w:val="24"/>
        </w:rPr>
        <w:t>to determine presence</w:t>
      </w:r>
      <w:r w:rsidR="00667141">
        <w:rPr>
          <w:rFonts w:ascii="Times New Roman" w:hAnsi="Times New Roman" w:cs="Times New Roman"/>
          <w:sz w:val="24"/>
          <w:szCs w:val="24"/>
        </w:rPr>
        <w:t xml:space="preserve">, </w:t>
      </w:r>
      <w:r w:rsidR="00E14B4A">
        <w:rPr>
          <w:rFonts w:ascii="Times New Roman" w:hAnsi="Times New Roman" w:cs="Times New Roman"/>
          <w:sz w:val="24"/>
          <w:szCs w:val="24"/>
        </w:rPr>
        <w:t>and</w:t>
      </w:r>
      <w:r w:rsidR="00B57A1F">
        <w:rPr>
          <w:rFonts w:ascii="Times New Roman" w:hAnsi="Times New Roman" w:cs="Times New Roman"/>
          <w:sz w:val="24"/>
          <w:szCs w:val="24"/>
        </w:rPr>
        <w:t xml:space="preserve"> depth</w:t>
      </w:r>
      <w:r w:rsidR="007114F7">
        <w:rPr>
          <w:rFonts w:ascii="Times New Roman" w:hAnsi="Times New Roman" w:cs="Times New Roman"/>
          <w:sz w:val="24"/>
          <w:szCs w:val="24"/>
        </w:rPr>
        <w:t xml:space="preserve"> of large target fish (considered to be salmon). </w:t>
      </w:r>
      <w:r w:rsidR="00A52092">
        <w:rPr>
          <w:rFonts w:ascii="Times New Roman" w:hAnsi="Times New Roman" w:cs="Times New Roman"/>
          <w:sz w:val="24"/>
          <w:szCs w:val="24"/>
        </w:rPr>
        <w:t xml:space="preserve">Trolling with salmon fishing gear was also performed on the boat at depths where large fish finder targets were being detected to </w:t>
      </w:r>
      <w:r w:rsidR="004E5D73">
        <w:rPr>
          <w:rFonts w:ascii="Times New Roman" w:hAnsi="Times New Roman" w:cs="Times New Roman"/>
          <w:sz w:val="24"/>
          <w:szCs w:val="24"/>
        </w:rPr>
        <w:t>support the salmon data being collected from the fish finder images</w:t>
      </w:r>
      <w:r w:rsidR="00A52092">
        <w:rPr>
          <w:rFonts w:ascii="Times New Roman" w:hAnsi="Times New Roman" w:cs="Times New Roman"/>
          <w:sz w:val="24"/>
          <w:szCs w:val="24"/>
        </w:rPr>
        <w:t xml:space="preserve">. </w:t>
      </w:r>
      <w:r w:rsidR="007114F7">
        <w:rPr>
          <w:rFonts w:ascii="Times New Roman" w:hAnsi="Times New Roman" w:cs="Times New Roman"/>
          <w:sz w:val="24"/>
          <w:szCs w:val="24"/>
        </w:rPr>
        <w:t xml:space="preserve"> </w:t>
      </w:r>
      <w:r w:rsidR="00216DCE" w:rsidRPr="00216DCE">
        <w:rPr>
          <w:rFonts w:ascii="Times New Roman" w:hAnsi="Times New Roman" w:cs="Times New Roman"/>
          <w:sz w:val="24"/>
          <w:szCs w:val="24"/>
        </w:rPr>
        <w:t>The percent of time the whales spent foraging was calculated</w:t>
      </w:r>
      <w:r w:rsidR="004E5D73">
        <w:rPr>
          <w:rFonts w:ascii="Times New Roman" w:hAnsi="Times New Roman" w:cs="Times New Roman"/>
          <w:sz w:val="24"/>
          <w:szCs w:val="24"/>
        </w:rPr>
        <w:t xml:space="preserve"> for each whale day</w:t>
      </w:r>
      <w:r w:rsidR="00216DCE" w:rsidRPr="00216DCE">
        <w:rPr>
          <w:rFonts w:ascii="Times New Roman" w:hAnsi="Times New Roman" w:cs="Times New Roman"/>
          <w:sz w:val="24"/>
          <w:szCs w:val="24"/>
        </w:rPr>
        <w:t xml:space="preserve"> and was </w:t>
      </w:r>
      <w:r w:rsidR="00E14B4A">
        <w:rPr>
          <w:rFonts w:ascii="Times New Roman" w:hAnsi="Times New Roman" w:cs="Times New Roman"/>
          <w:sz w:val="24"/>
          <w:szCs w:val="24"/>
        </w:rPr>
        <w:t>correlated with</w:t>
      </w:r>
      <w:r w:rsidR="00216DCE" w:rsidRPr="00216DCE">
        <w:rPr>
          <w:rFonts w:ascii="Times New Roman" w:hAnsi="Times New Roman" w:cs="Times New Roman"/>
          <w:sz w:val="24"/>
          <w:szCs w:val="24"/>
        </w:rPr>
        <w:t xml:space="preserve"> the </w:t>
      </w:r>
      <w:r w:rsidR="00E14B4A">
        <w:rPr>
          <w:rFonts w:ascii="Times New Roman" w:hAnsi="Times New Roman" w:cs="Times New Roman"/>
          <w:sz w:val="24"/>
          <w:szCs w:val="24"/>
        </w:rPr>
        <w:t>percent of fish finder images displaying large target fish</w:t>
      </w:r>
      <w:r w:rsidR="004E5D73">
        <w:rPr>
          <w:rFonts w:ascii="Times New Roman" w:hAnsi="Times New Roman" w:cs="Times New Roman"/>
          <w:sz w:val="24"/>
          <w:szCs w:val="24"/>
        </w:rPr>
        <w:t xml:space="preserve"> during that time using a Pearson correlation te</w:t>
      </w:r>
      <w:r w:rsidR="003F472A">
        <w:rPr>
          <w:rFonts w:ascii="Times New Roman" w:hAnsi="Times New Roman" w:cs="Times New Roman"/>
          <w:sz w:val="24"/>
          <w:szCs w:val="24"/>
        </w:rPr>
        <w:t>st</w:t>
      </w:r>
      <w:r w:rsidR="00216DCE" w:rsidRPr="00216DCE">
        <w:rPr>
          <w:rFonts w:ascii="Times New Roman" w:hAnsi="Times New Roman" w:cs="Times New Roman"/>
          <w:sz w:val="24"/>
          <w:szCs w:val="24"/>
        </w:rPr>
        <w:t xml:space="preserve">. </w:t>
      </w:r>
      <w:r w:rsidR="00E14B4A">
        <w:rPr>
          <w:rFonts w:ascii="Times New Roman" w:hAnsi="Times New Roman" w:cs="Times New Roman"/>
          <w:sz w:val="24"/>
          <w:szCs w:val="24"/>
        </w:rPr>
        <w:t xml:space="preserve">The percent of fish finder images were also compared between foraging and non-foraging whale observation using a </w:t>
      </w:r>
      <w:proofErr w:type="spellStart"/>
      <w:r w:rsidR="003F472A">
        <w:rPr>
          <w:rFonts w:ascii="Times New Roman" w:hAnsi="Times New Roman" w:cs="Times New Roman"/>
          <w:sz w:val="24"/>
          <w:szCs w:val="24"/>
        </w:rPr>
        <w:t>Wilcoxon</w:t>
      </w:r>
      <w:proofErr w:type="spellEnd"/>
      <w:r w:rsidR="00E14B4A">
        <w:rPr>
          <w:rFonts w:ascii="Times New Roman" w:hAnsi="Times New Roman" w:cs="Times New Roman"/>
          <w:sz w:val="24"/>
          <w:szCs w:val="24"/>
        </w:rPr>
        <w:t xml:space="preserve"> test.</w:t>
      </w:r>
    </w:p>
    <w:p w:rsidR="00F34CD8" w:rsidRDefault="00F34CD8" w:rsidP="001848F4">
      <w:pPr>
        <w:spacing w:line="480" w:lineRule="auto"/>
        <w:rPr>
          <w:rFonts w:ascii="Times New Roman" w:hAnsi="Times New Roman" w:cs="Times New Roman"/>
          <w:sz w:val="24"/>
          <w:szCs w:val="24"/>
        </w:rPr>
      </w:pPr>
    </w:p>
    <w:p w:rsidR="00F34CD8" w:rsidRDefault="00F34CD8" w:rsidP="001848F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Results</w:t>
      </w:r>
    </w:p>
    <w:p w:rsidR="00504AD7" w:rsidRDefault="00504AD7" w:rsidP="001848F4">
      <w:pPr>
        <w:spacing w:line="480" w:lineRule="auto"/>
        <w:rPr>
          <w:rFonts w:ascii="Times New Roman" w:hAnsi="Times New Roman" w:cs="Times New Roman"/>
          <w:sz w:val="24"/>
          <w:szCs w:val="24"/>
        </w:rPr>
      </w:pPr>
      <w:r>
        <w:rPr>
          <w:rFonts w:ascii="Times New Roman" w:hAnsi="Times New Roman" w:cs="Times New Roman"/>
          <w:sz w:val="24"/>
          <w:szCs w:val="24"/>
        </w:rPr>
        <w:t>The average number of whale</w:t>
      </w:r>
      <w:r w:rsidR="00F34CD8">
        <w:rPr>
          <w:rFonts w:ascii="Times New Roman" w:hAnsi="Times New Roman" w:cs="Times New Roman"/>
          <w:sz w:val="24"/>
          <w:szCs w:val="24"/>
        </w:rPr>
        <w:t xml:space="preserve"> days per week in April to October of 2006-2010 peaked at seven days per week in late July and early August. The peak catch per unit effort of Chinook salmon was 2.22, occurring </w:t>
      </w:r>
      <w:r w:rsidR="00C37E0B">
        <w:rPr>
          <w:rFonts w:ascii="Times New Roman" w:hAnsi="Times New Roman" w:cs="Times New Roman"/>
          <w:sz w:val="24"/>
          <w:szCs w:val="24"/>
        </w:rPr>
        <w:t>in early September. There was</w:t>
      </w:r>
      <w:r>
        <w:rPr>
          <w:rFonts w:ascii="Times New Roman" w:hAnsi="Times New Roman" w:cs="Times New Roman"/>
          <w:sz w:val="24"/>
          <w:szCs w:val="24"/>
        </w:rPr>
        <w:t xml:space="preserve"> a</w:t>
      </w:r>
      <w:r w:rsidR="00C37E0B">
        <w:rPr>
          <w:rFonts w:ascii="Times New Roman" w:hAnsi="Times New Roman" w:cs="Times New Roman"/>
          <w:sz w:val="24"/>
          <w:szCs w:val="24"/>
        </w:rPr>
        <w:t xml:space="preserve"> significant positive correlation between the average number of whale days per week in the Salish Seas area and the average catch per unit effort o</w:t>
      </w:r>
      <w:r w:rsidR="004E5D73">
        <w:rPr>
          <w:rFonts w:ascii="Times New Roman" w:hAnsi="Times New Roman" w:cs="Times New Roman"/>
          <w:sz w:val="24"/>
          <w:szCs w:val="24"/>
        </w:rPr>
        <w:t>f Chinook salmon in the Fraser R</w:t>
      </w:r>
      <w:r w:rsidR="007163FD">
        <w:rPr>
          <w:rFonts w:ascii="Times New Roman" w:hAnsi="Times New Roman" w:cs="Times New Roman"/>
          <w:sz w:val="24"/>
          <w:szCs w:val="24"/>
        </w:rPr>
        <w:t>iver</w:t>
      </w:r>
      <w:r w:rsidR="00EE2729">
        <w:rPr>
          <w:rFonts w:ascii="Times New Roman" w:hAnsi="Times New Roman" w:cs="Times New Roman"/>
          <w:sz w:val="24"/>
          <w:szCs w:val="24"/>
        </w:rPr>
        <w:t xml:space="preserve"> (Figure 1.)</w:t>
      </w:r>
      <w:r w:rsidR="007163FD">
        <w:rPr>
          <w:rFonts w:ascii="Times New Roman" w:hAnsi="Times New Roman" w:cs="Times New Roman"/>
          <w:sz w:val="24"/>
          <w:szCs w:val="24"/>
        </w:rPr>
        <w:t xml:space="preserve"> (Pearson correlation, r = .492</w:t>
      </w:r>
      <w:r w:rsidR="00C37E0B">
        <w:rPr>
          <w:rFonts w:ascii="Times New Roman" w:hAnsi="Times New Roman" w:cs="Times New Roman"/>
          <w:sz w:val="24"/>
          <w:szCs w:val="24"/>
        </w:rPr>
        <w:t>, p&lt;</w:t>
      </w:r>
      <w:r w:rsidR="00653A60">
        <w:rPr>
          <w:rFonts w:ascii="Times New Roman" w:hAnsi="Times New Roman" w:cs="Times New Roman"/>
          <w:sz w:val="24"/>
          <w:szCs w:val="24"/>
        </w:rPr>
        <w:t>0</w:t>
      </w:r>
      <w:r w:rsidR="00C37E0B">
        <w:rPr>
          <w:rFonts w:ascii="Times New Roman" w:hAnsi="Times New Roman" w:cs="Times New Roman"/>
          <w:sz w:val="24"/>
          <w:szCs w:val="24"/>
        </w:rPr>
        <w:t xml:space="preserve">.05). </w:t>
      </w:r>
      <w:r w:rsidR="008E16BD">
        <w:rPr>
          <w:rFonts w:ascii="Times New Roman" w:hAnsi="Times New Roman" w:cs="Times New Roman"/>
          <w:sz w:val="24"/>
          <w:szCs w:val="24"/>
        </w:rPr>
        <w:t>The same analysis was performed using Chum salmon catch per unit effort data for comparison and there was no significant relationship</w:t>
      </w:r>
      <w:r w:rsidR="00EE2729">
        <w:rPr>
          <w:rFonts w:ascii="Times New Roman" w:hAnsi="Times New Roman" w:cs="Times New Roman"/>
          <w:sz w:val="24"/>
          <w:szCs w:val="24"/>
        </w:rPr>
        <w:t xml:space="preserve"> (Figure 2.)</w:t>
      </w:r>
      <w:r w:rsidR="00D75E93">
        <w:rPr>
          <w:rFonts w:ascii="Times New Roman" w:hAnsi="Times New Roman" w:cs="Times New Roman"/>
          <w:sz w:val="24"/>
          <w:szCs w:val="24"/>
        </w:rPr>
        <w:t xml:space="preserve"> (Pearson correlation, r</w:t>
      </w:r>
      <w:proofErr w:type="gramStart"/>
      <w:r w:rsidR="00D75E93">
        <w:rPr>
          <w:rFonts w:ascii="Times New Roman" w:hAnsi="Times New Roman" w:cs="Times New Roman"/>
          <w:sz w:val="24"/>
          <w:szCs w:val="24"/>
        </w:rPr>
        <w:t>=  ,</w:t>
      </w:r>
      <w:proofErr w:type="gramEnd"/>
      <w:r w:rsidR="00D75E93">
        <w:rPr>
          <w:rFonts w:ascii="Times New Roman" w:hAnsi="Times New Roman" w:cs="Times New Roman"/>
          <w:sz w:val="24"/>
          <w:szCs w:val="24"/>
        </w:rPr>
        <w:t xml:space="preserve"> p&lt;0.05)</w:t>
      </w:r>
      <w:r w:rsidR="008E16BD">
        <w:rPr>
          <w:rFonts w:ascii="Times New Roman" w:hAnsi="Times New Roman" w:cs="Times New Roman"/>
          <w:sz w:val="24"/>
          <w:szCs w:val="24"/>
        </w:rPr>
        <w:t>.</w:t>
      </w:r>
    </w:p>
    <w:p w:rsidR="00852320" w:rsidRDefault="00852320" w:rsidP="00852320">
      <w:pPr>
        <w:spacing w:line="240" w:lineRule="auto"/>
        <w:rPr>
          <w:rFonts w:ascii="Times New Roman" w:hAnsi="Times New Roman" w:cs="Times New Roman"/>
          <w:sz w:val="24"/>
          <w:szCs w:val="24"/>
        </w:rPr>
      </w:pPr>
      <w:r w:rsidRPr="00852320">
        <w:rPr>
          <w:rFonts w:ascii="Times New Roman" w:hAnsi="Times New Roman" w:cs="Times New Roman"/>
          <w:noProof/>
          <w:sz w:val="24"/>
          <w:szCs w:val="24"/>
          <w:lang w:eastAsia="en-CA"/>
        </w:rPr>
        <w:drawing>
          <wp:inline distT="0" distB="0" distL="0" distR="0">
            <wp:extent cx="5943600" cy="374142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52320" w:rsidRDefault="00852320" w:rsidP="00852320">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The average number of whale days per week over 29 weeks from April to October of 2006 to 2010 (blue) and the average catch per unit effort (CPUE) of Chinook salmon at the Albion test fishery on the lower Fraser river over the same 29 weeks (red). The two have a positive significant correlation (</w:t>
      </w:r>
      <w:r w:rsidR="00D344F0">
        <w:rPr>
          <w:rFonts w:ascii="Times New Roman" w:hAnsi="Times New Roman" w:cs="Times New Roman"/>
          <w:sz w:val="24"/>
          <w:szCs w:val="24"/>
        </w:rPr>
        <w:t>Pearson correlation, r = .492, p&lt;0.05).</w:t>
      </w:r>
    </w:p>
    <w:p w:rsidR="00C21AE7" w:rsidRDefault="00C21AE7" w:rsidP="00852320">
      <w:pPr>
        <w:spacing w:line="240" w:lineRule="auto"/>
        <w:rPr>
          <w:rFonts w:ascii="Times New Roman" w:hAnsi="Times New Roman" w:cs="Times New Roman"/>
          <w:sz w:val="24"/>
          <w:szCs w:val="24"/>
        </w:rPr>
      </w:pPr>
    </w:p>
    <w:p w:rsidR="00C21AE7" w:rsidRDefault="00C21AE7" w:rsidP="00852320">
      <w:pPr>
        <w:spacing w:line="240" w:lineRule="auto"/>
        <w:rPr>
          <w:rFonts w:ascii="Times New Roman" w:hAnsi="Times New Roman" w:cs="Times New Roman"/>
          <w:sz w:val="24"/>
          <w:szCs w:val="24"/>
        </w:rPr>
      </w:pPr>
      <w:r w:rsidRPr="00C21AE7">
        <w:rPr>
          <w:rFonts w:ascii="Times New Roman" w:hAnsi="Times New Roman" w:cs="Times New Roman"/>
          <w:noProof/>
          <w:sz w:val="24"/>
          <w:szCs w:val="24"/>
          <w:lang w:eastAsia="en-CA"/>
        </w:rPr>
        <w:lastRenderedPageBreak/>
        <w:drawing>
          <wp:inline distT="0" distB="0" distL="0" distR="0">
            <wp:extent cx="5886450" cy="38576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1AE7" w:rsidRDefault="00C21AE7" w:rsidP="00C21AE7">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The average number of whale days per week over 29 weeks from April to October of 2006 to 2010 (blue) and the average catch per unit effort (CPUE) of Chum salmon at the Albion test fishery on the lower Fraser river over the same 29 weeks (red). The two do not have a significant correlatio</w:t>
      </w:r>
      <w:r w:rsidR="00D8117A">
        <w:rPr>
          <w:rFonts w:ascii="Times New Roman" w:hAnsi="Times New Roman" w:cs="Times New Roman"/>
          <w:sz w:val="24"/>
          <w:szCs w:val="24"/>
        </w:rPr>
        <w:t xml:space="preserve">n (Pearson correlation, r </w:t>
      </w:r>
      <w:proofErr w:type="gramStart"/>
      <w:r w:rsidR="00D8117A">
        <w:rPr>
          <w:rFonts w:ascii="Times New Roman" w:hAnsi="Times New Roman" w:cs="Times New Roman"/>
          <w:sz w:val="24"/>
          <w:szCs w:val="24"/>
        </w:rPr>
        <w:t>= ,</w:t>
      </w:r>
      <w:proofErr w:type="gramEnd"/>
      <w:r w:rsidR="00D8117A">
        <w:rPr>
          <w:rFonts w:ascii="Times New Roman" w:hAnsi="Times New Roman" w:cs="Times New Roman"/>
          <w:sz w:val="24"/>
          <w:szCs w:val="24"/>
        </w:rPr>
        <w:t xml:space="preserve"> p&gt;</w:t>
      </w:r>
      <w:r>
        <w:rPr>
          <w:rFonts w:ascii="Times New Roman" w:hAnsi="Times New Roman" w:cs="Times New Roman"/>
          <w:sz w:val="24"/>
          <w:szCs w:val="24"/>
        </w:rPr>
        <w:t>0.05).</w:t>
      </w:r>
      <w:r w:rsidR="003B22B7">
        <w:rPr>
          <w:rFonts w:ascii="Times New Roman" w:hAnsi="Times New Roman" w:cs="Times New Roman"/>
          <w:sz w:val="24"/>
          <w:szCs w:val="24"/>
        </w:rPr>
        <w:t xml:space="preserve"> </w:t>
      </w:r>
    </w:p>
    <w:p w:rsidR="00C21AE7" w:rsidRDefault="00C21AE7" w:rsidP="00C21AE7">
      <w:pPr>
        <w:spacing w:line="240" w:lineRule="auto"/>
        <w:rPr>
          <w:rFonts w:ascii="Times New Roman" w:hAnsi="Times New Roman" w:cs="Times New Roman"/>
          <w:sz w:val="24"/>
          <w:szCs w:val="24"/>
        </w:rPr>
      </w:pPr>
    </w:p>
    <w:p w:rsidR="00F34CD8" w:rsidRDefault="00504AD7" w:rsidP="001848F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average amount of time the orcas were observed foraging per day was 30.76%. </w:t>
      </w:r>
      <w:r w:rsidR="00653A60">
        <w:rPr>
          <w:rFonts w:ascii="Times New Roman" w:hAnsi="Times New Roman" w:cs="Times New Roman"/>
          <w:sz w:val="24"/>
          <w:szCs w:val="24"/>
        </w:rPr>
        <w:t>There was a significant</w:t>
      </w:r>
      <w:r w:rsidR="00FE04F7">
        <w:rPr>
          <w:rFonts w:ascii="Times New Roman" w:hAnsi="Times New Roman" w:cs="Times New Roman"/>
          <w:sz w:val="24"/>
          <w:szCs w:val="24"/>
        </w:rPr>
        <w:t xml:space="preserve"> positive</w:t>
      </w:r>
      <w:r w:rsidR="00653A60">
        <w:rPr>
          <w:rFonts w:ascii="Times New Roman" w:hAnsi="Times New Roman" w:cs="Times New Roman"/>
          <w:sz w:val="24"/>
          <w:szCs w:val="24"/>
        </w:rPr>
        <w:t xml:space="preserve"> correlation between the percent time the orcas were observed foraging per day and the percent of fish finder images displaying large targets</w:t>
      </w:r>
      <w:r w:rsidR="004E5D73">
        <w:rPr>
          <w:rFonts w:ascii="Times New Roman" w:hAnsi="Times New Roman" w:cs="Times New Roman"/>
          <w:sz w:val="24"/>
          <w:szCs w:val="24"/>
        </w:rPr>
        <w:t xml:space="preserve"> during foraging times</w:t>
      </w:r>
      <w:r w:rsidR="00EE2729">
        <w:rPr>
          <w:rFonts w:ascii="Times New Roman" w:hAnsi="Times New Roman" w:cs="Times New Roman"/>
          <w:sz w:val="24"/>
          <w:szCs w:val="24"/>
        </w:rPr>
        <w:t xml:space="preserve"> (Figure 3.)</w:t>
      </w:r>
      <w:r w:rsidR="00653A60">
        <w:rPr>
          <w:rFonts w:ascii="Times New Roman" w:hAnsi="Times New Roman" w:cs="Times New Roman"/>
          <w:sz w:val="24"/>
          <w:szCs w:val="24"/>
        </w:rPr>
        <w:t xml:space="preserve"> (Pearson correlation, r = </w:t>
      </w:r>
      <w:r w:rsidR="00FB5F4A">
        <w:rPr>
          <w:rFonts w:ascii="Times New Roman" w:hAnsi="Times New Roman" w:cs="Times New Roman"/>
          <w:sz w:val="24"/>
          <w:szCs w:val="24"/>
        </w:rPr>
        <w:t>.751</w:t>
      </w:r>
      <w:r w:rsidR="00653A60">
        <w:rPr>
          <w:rFonts w:ascii="Times New Roman" w:hAnsi="Times New Roman" w:cs="Times New Roman"/>
          <w:sz w:val="24"/>
          <w:szCs w:val="24"/>
        </w:rPr>
        <w:t>, p&lt;0.05</w:t>
      </w:r>
      <w:r w:rsidR="00FE04F7">
        <w:rPr>
          <w:rFonts w:ascii="Times New Roman" w:hAnsi="Times New Roman" w:cs="Times New Roman"/>
          <w:sz w:val="24"/>
          <w:szCs w:val="24"/>
        </w:rPr>
        <w:t xml:space="preserve">). </w:t>
      </w:r>
      <w:r w:rsidR="00FB5F4A">
        <w:rPr>
          <w:rFonts w:ascii="Times New Roman" w:hAnsi="Times New Roman" w:cs="Times New Roman"/>
          <w:sz w:val="24"/>
          <w:szCs w:val="24"/>
        </w:rPr>
        <w:t>There was however, no significant difference between the percent of images displaying large targets during non-foraging versus foraging times (</w:t>
      </w:r>
      <w:proofErr w:type="spellStart"/>
      <w:r w:rsidR="00FB5F4A">
        <w:rPr>
          <w:rFonts w:ascii="Times New Roman" w:hAnsi="Times New Roman" w:cs="Times New Roman"/>
          <w:sz w:val="24"/>
          <w:szCs w:val="24"/>
        </w:rPr>
        <w:t>Wilcoxon</w:t>
      </w:r>
      <w:proofErr w:type="spellEnd"/>
      <w:r w:rsidR="00FB5F4A">
        <w:rPr>
          <w:rFonts w:ascii="Times New Roman" w:hAnsi="Times New Roman" w:cs="Times New Roman"/>
          <w:sz w:val="24"/>
          <w:szCs w:val="24"/>
        </w:rPr>
        <w:t xml:space="preserve"> test, p =</w:t>
      </w:r>
      <w:r w:rsidR="00A22624">
        <w:rPr>
          <w:rFonts w:ascii="Times New Roman" w:hAnsi="Times New Roman" w:cs="Times New Roman"/>
          <w:sz w:val="24"/>
          <w:szCs w:val="24"/>
        </w:rPr>
        <w:t xml:space="preserve"> .619</w:t>
      </w:r>
      <w:r w:rsidR="00FB5F4A">
        <w:rPr>
          <w:rFonts w:ascii="Times New Roman" w:hAnsi="Times New Roman" w:cs="Times New Roman"/>
          <w:sz w:val="24"/>
          <w:szCs w:val="24"/>
        </w:rPr>
        <w:t xml:space="preserve">). </w:t>
      </w:r>
    </w:p>
    <w:p w:rsidR="00C635A5" w:rsidRDefault="00C635A5" w:rsidP="001848F4">
      <w:pPr>
        <w:spacing w:line="480" w:lineRule="auto"/>
        <w:rPr>
          <w:rFonts w:ascii="Times New Roman" w:hAnsi="Times New Roman" w:cs="Times New Roman"/>
          <w:sz w:val="24"/>
          <w:szCs w:val="24"/>
        </w:rPr>
      </w:pPr>
    </w:p>
    <w:p w:rsidR="00C635A5" w:rsidRDefault="00C635A5" w:rsidP="001848F4">
      <w:pPr>
        <w:spacing w:line="480" w:lineRule="auto"/>
        <w:rPr>
          <w:rFonts w:ascii="Times New Roman" w:hAnsi="Times New Roman" w:cs="Times New Roman"/>
          <w:sz w:val="24"/>
          <w:szCs w:val="24"/>
        </w:rPr>
      </w:pPr>
    </w:p>
    <w:p w:rsidR="00F34CD8" w:rsidRDefault="00FB6BBD" w:rsidP="001848F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Discussion</w:t>
      </w:r>
    </w:p>
    <w:p w:rsidR="00FB6BBD" w:rsidRDefault="00FB6BBD" w:rsidP="001848F4">
      <w:pPr>
        <w:spacing w:line="480" w:lineRule="auto"/>
        <w:rPr>
          <w:rFonts w:ascii="Times New Roman" w:hAnsi="Times New Roman" w:cs="Times New Roman"/>
          <w:sz w:val="24"/>
          <w:szCs w:val="24"/>
        </w:rPr>
      </w:pPr>
      <w:r>
        <w:rPr>
          <w:rFonts w:ascii="Times New Roman" w:hAnsi="Times New Roman" w:cs="Times New Roman"/>
          <w:sz w:val="24"/>
          <w:szCs w:val="24"/>
        </w:rPr>
        <w:t xml:space="preserve">As hypothesised, the number of whale days per week in the Salish Seas had a significant positive correlation with the CPUE of Chinook salmon in the Fraser River. </w:t>
      </w:r>
      <w:r w:rsidR="006D28DF">
        <w:rPr>
          <w:rFonts w:ascii="Times New Roman" w:hAnsi="Times New Roman" w:cs="Times New Roman"/>
          <w:sz w:val="24"/>
          <w:szCs w:val="24"/>
        </w:rPr>
        <w:t xml:space="preserve">Salmon stocks migrating through the Salish Seas are slow </w:t>
      </w:r>
      <w:proofErr w:type="spellStart"/>
      <w:r w:rsidR="006D28DF">
        <w:rPr>
          <w:rFonts w:ascii="Times New Roman" w:hAnsi="Times New Roman" w:cs="Times New Roman"/>
          <w:sz w:val="24"/>
          <w:szCs w:val="24"/>
        </w:rPr>
        <w:t>migrators</w:t>
      </w:r>
      <w:proofErr w:type="spellEnd"/>
      <w:r w:rsidR="006D28DF">
        <w:rPr>
          <w:rFonts w:ascii="Times New Roman" w:hAnsi="Times New Roman" w:cs="Times New Roman"/>
          <w:sz w:val="24"/>
          <w:szCs w:val="24"/>
        </w:rPr>
        <w:t xml:space="preserve"> compared to other stocks, with yearlings moving approximately 2.3-5.4km/day (</w:t>
      </w:r>
      <w:proofErr w:type="spellStart"/>
      <w:r w:rsidR="006D28DF" w:rsidRPr="00517A42">
        <w:rPr>
          <w:rFonts w:ascii="Times New Roman" w:hAnsi="Times New Roman" w:cs="Times New Roman"/>
          <w:sz w:val="24"/>
          <w:szCs w:val="24"/>
          <w:u w:val="single"/>
        </w:rPr>
        <w:t>Trudel</w:t>
      </w:r>
      <w:proofErr w:type="spellEnd"/>
      <w:r w:rsidR="006D28DF" w:rsidRPr="00517A42">
        <w:rPr>
          <w:rFonts w:ascii="Times New Roman" w:hAnsi="Times New Roman" w:cs="Times New Roman"/>
          <w:sz w:val="24"/>
          <w:szCs w:val="24"/>
          <w:u w:val="single"/>
        </w:rPr>
        <w:t xml:space="preserve"> et al. 2009</w:t>
      </w:r>
      <w:r w:rsidR="006D28DF">
        <w:rPr>
          <w:rFonts w:ascii="Times New Roman" w:hAnsi="Times New Roman" w:cs="Times New Roman"/>
          <w:sz w:val="24"/>
          <w:szCs w:val="24"/>
        </w:rPr>
        <w:t>). This slow migration could be a possible attribute to the Salish Seas being home to SRKWs for over half of the year</w:t>
      </w:r>
      <w:r w:rsidR="00DD0EA1">
        <w:rPr>
          <w:rFonts w:ascii="Times New Roman" w:hAnsi="Times New Roman" w:cs="Times New Roman"/>
          <w:sz w:val="24"/>
          <w:szCs w:val="24"/>
        </w:rPr>
        <w:t xml:space="preserve"> since there is prey for a long period of time</w:t>
      </w:r>
      <w:r w:rsidR="006D28DF">
        <w:rPr>
          <w:rFonts w:ascii="Times New Roman" w:hAnsi="Times New Roman" w:cs="Times New Roman"/>
          <w:sz w:val="24"/>
          <w:szCs w:val="24"/>
        </w:rPr>
        <w:t>. There is a time lag between the peak killer whale sightings per week and the peak CPUE of Chinook in the Fraser River. This is likely due to the distance between</w:t>
      </w:r>
      <w:r w:rsidR="003A107E">
        <w:rPr>
          <w:rFonts w:ascii="Times New Roman" w:hAnsi="Times New Roman" w:cs="Times New Roman"/>
          <w:sz w:val="24"/>
          <w:szCs w:val="24"/>
        </w:rPr>
        <w:t xml:space="preserve"> the west side of San Juan Island (where the majority of the killer whale sightings in the database occur from late </w:t>
      </w:r>
      <w:proofErr w:type="gramStart"/>
      <w:r w:rsidR="003A107E">
        <w:rPr>
          <w:rFonts w:ascii="Times New Roman" w:hAnsi="Times New Roman" w:cs="Times New Roman"/>
          <w:sz w:val="24"/>
          <w:szCs w:val="24"/>
        </w:rPr>
        <w:t>Spring</w:t>
      </w:r>
      <w:proofErr w:type="gramEnd"/>
      <w:r w:rsidR="003A107E">
        <w:rPr>
          <w:rFonts w:ascii="Times New Roman" w:hAnsi="Times New Roman" w:cs="Times New Roman"/>
          <w:sz w:val="24"/>
          <w:szCs w:val="24"/>
        </w:rPr>
        <w:t xml:space="preserve"> to early Fall) and the Albion test fishery which is located on the lower Fraser River. </w:t>
      </w:r>
    </w:p>
    <w:p w:rsidR="00573FD3" w:rsidRDefault="00573FD3" w:rsidP="00FA1589">
      <w:pPr>
        <w:spacing w:line="240" w:lineRule="auto"/>
        <w:rPr>
          <w:rFonts w:ascii="Times New Roman" w:hAnsi="Times New Roman" w:cs="Times New Roman"/>
          <w:sz w:val="24"/>
          <w:szCs w:val="24"/>
        </w:rPr>
      </w:pPr>
    </w:p>
    <w:p w:rsidR="00573FD3" w:rsidRDefault="00573FD3" w:rsidP="00FA1589">
      <w:pPr>
        <w:spacing w:line="240" w:lineRule="auto"/>
        <w:rPr>
          <w:rFonts w:ascii="Times New Roman" w:hAnsi="Times New Roman" w:cs="Times New Roman"/>
          <w:sz w:val="24"/>
          <w:szCs w:val="24"/>
        </w:rPr>
      </w:pPr>
    </w:p>
    <w:p w:rsidR="005B119D" w:rsidRDefault="00CD6AE0" w:rsidP="00FA1589">
      <w:pPr>
        <w:spacing w:line="240" w:lineRule="auto"/>
        <w:rPr>
          <w:rFonts w:ascii="Times New Roman" w:hAnsi="Times New Roman" w:cs="Times New Roman"/>
          <w:b/>
          <w:sz w:val="24"/>
          <w:szCs w:val="24"/>
        </w:rPr>
      </w:pPr>
      <w:r w:rsidRPr="009A02CC">
        <w:rPr>
          <w:rFonts w:ascii="Times New Roman" w:hAnsi="Times New Roman" w:cs="Times New Roman"/>
          <w:b/>
          <w:sz w:val="24"/>
          <w:szCs w:val="24"/>
        </w:rPr>
        <w:t>References</w:t>
      </w:r>
    </w:p>
    <w:p w:rsidR="00FA1589" w:rsidRDefault="00FA1589" w:rsidP="00FA1589">
      <w:pPr>
        <w:spacing w:line="240" w:lineRule="auto"/>
        <w:rPr>
          <w:rFonts w:ascii="Times New Roman" w:hAnsi="Times New Roman" w:cs="Times New Roman"/>
          <w:sz w:val="24"/>
          <w:szCs w:val="24"/>
        </w:rPr>
      </w:pPr>
      <w:r>
        <w:rPr>
          <w:rFonts w:ascii="Times New Roman" w:hAnsi="Times New Roman" w:cs="Times New Roman"/>
          <w:sz w:val="24"/>
          <w:szCs w:val="24"/>
        </w:rPr>
        <w:t xml:space="preserve">Ashe, E., </w:t>
      </w:r>
      <w:proofErr w:type="spellStart"/>
      <w:r>
        <w:rPr>
          <w:rFonts w:ascii="Times New Roman" w:hAnsi="Times New Roman" w:cs="Times New Roman"/>
          <w:sz w:val="24"/>
          <w:szCs w:val="24"/>
        </w:rPr>
        <w:t>Noren</w:t>
      </w:r>
      <w:proofErr w:type="spellEnd"/>
      <w:r>
        <w:rPr>
          <w:rFonts w:ascii="Times New Roman" w:hAnsi="Times New Roman" w:cs="Times New Roman"/>
          <w:sz w:val="24"/>
          <w:szCs w:val="24"/>
        </w:rPr>
        <w:t xml:space="preserve">, D.P., </w:t>
      </w:r>
      <w:proofErr w:type="gramStart"/>
      <w:r>
        <w:rPr>
          <w:rFonts w:ascii="Times New Roman" w:hAnsi="Times New Roman" w:cs="Times New Roman"/>
          <w:sz w:val="24"/>
          <w:szCs w:val="24"/>
        </w:rPr>
        <w:t>Williams</w:t>
      </w:r>
      <w:proofErr w:type="gramEnd"/>
      <w:r>
        <w:rPr>
          <w:rFonts w:ascii="Times New Roman" w:hAnsi="Times New Roman" w:cs="Times New Roman"/>
          <w:sz w:val="24"/>
          <w:szCs w:val="24"/>
        </w:rPr>
        <w:t xml:space="preserve">, R. (2009): Animal behaviour and marine protected areas: incorporating behavioural data into the selection of marine protected areas for an endangered killer whale population. </w:t>
      </w:r>
      <w:proofErr w:type="gramStart"/>
      <w:r>
        <w:rPr>
          <w:rFonts w:ascii="Times New Roman" w:hAnsi="Times New Roman" w:cs="Times New Roman"/>
          <w:sz w:val="24"/>
          <w:szCs w:val="24"/>
        </w:rPr>
        <w:t>Animal Conservation.</w:t>
      </w:r>
      <w:proofErr w:type="gramEnd"/>
      <w:r>
        <w:rPr>
          <w:rFonts w:ascii="Times New Roman" w:hAnsi="Times New Roman" w:cs="Times New Roman"/>
          <w:sz w:val="24"/>
          <w:szCs w:val="24"/>
        </w:rPr>
        <w:t xml:space="preserve"> 1-8</w:t>
      </w:r>
    </w:p>
    <w:p w:rsidR="00FA1589" w:rsidRPr="00FA1589" w:rsidRDefault="00FA1589" w:rsidP="00FA1589">
      <w:pPr>
        <w:spacing w:line="240" w:lineRule="auto"/>
        <w:rPr>
          <w:rFonts w:ascii="Times New Roman" w:hAnsi="Times New Roman" w:cs="Times New Roman"/>
          <w:sz w:val="24"/>
          <w:szCs w:val="24"/>
        </w:rPr>
      </w:pPr>
      <w:r>
        <w:rPr>
          <w:rFonts w:ascii="Times New Roman" w:hAnsi="Times New Roman" w:cs="Times New Roman"/>
          <w:sz w:val="24"/>
          <w:szCs w:val="24"/>
        </w:rPr>
        <w:t>Candy, J.R., Quinn, T.P. (1999): Behaviour of adult Chinook salmon (</w:t>
      </w:r>
      <w:proofErr w:type="spellStart"/>
      <w:r>
        <w:rPr>
          <w:rFonts w:ascii="Times New Roman" w:hAnsi="Times New Roman" w:cs="Times New Roman"/>
          <w:sz w:val="24"/>
          <w:szCs w:val="24"/>
        </w:rPr>
        <w:t>Oncorhynchus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tshawytscha</w:t>
      </w:r>
      <w:proofErr w:type="spellEnd"/>
      <w:r>
        <w:rPr>
          <w:rFonts w:ascii="Times New Roman" w:hAnsi="Times New Roman" w:cs="Times New Roman"/>
          <w:sz w:val="24"/>
          <w:szCs w:val="24"/>
        </w:rPr>
        <w:t xml:space="preserve">) in British </w:t>
      </w:r>
      <w:proofErr w:type="spellStart"/>
      <w:r>
        <w:rPr>
          <w:rFonts w:ascii="Times New Roman" w:hAnsi="Times New Roman" w:cs="Times New Roman"/>
          <w:sz w:val="24"/>
          <w:szCs w:val="24"/>
        </w:rPr>
        <w:t>Columbis</w:t>
      </w:r>
      <w:proofErr w:type="spellEnd"/>
      <w:r>
        <w:rPr>
          <w:rFonts w:ascii="Times New Roman" w:hAnsi="Times New Roman" w:cs="Times New Roman"/>
          <w:sz w:val="24"/>
          <w:szCs w:val="24"/>
        </w:rPr>
        <w:t xml:space="preserve"> coastal waters determine from ultrasonic telemetry. </w:t>
      </w:r>
      <w:proofErr w:type="gramStart"/>
      <w:r>
        <w:rPr>
          <w:rFonts w:ascii="Times New Roman" w:hAnsi="Times New Roman" w:cs="Times New Roman"/>
          <w:sz w:val="24"/>
          <w:szCs w:val="24"/>
        </w:rPr>
        <w:t>Canadian Journal of Zoology</w:t>
      </w:r>
      <w:r w:rsidR="0042783F">
        <w:rPr>
          <w:rFonts w:ascii="Times New Roman" w:hAnsi="Times New Roman" w:cs="Times New Roman"/>
          <w:sz w:val="24"/>
          <w:szCs w:val="24"/>
        </w:rPr>
        <w:t>.</w:t>
      </w:r>
      <w:proofErr w:type="gramEnd"/>
      <w:r w:rsidR="0042783F">
        <w:rPr>
          <w:rFonts w:ascii="Times New Roman" w:hAnsi="Times New Roman" w:cs="Times New Roman"/>
          <w:sz w:val="24"/>
          <w:szCs w:val="24"/>
        </w:rPr>
        <w:t xml:space="preserve"> 77: 1161-1169</w:t>
      </w:r>
    </w:p>
    <w:p w:rsidR="009A02CC" w:rsidRDefault="009A02CC" w:rsidP="009A02C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Cullon</w:t>
      </w:r>
      <w:proofErr w:type="spellEnd"/>
      <w:r>
        <w:rPr>
          <w:rFonts w:ascii="Times New Roman" w:hAnsi="Times New Roman" w:cs="Times New Roman"/>
          <w:sz w:val="24"/>
          <w:szCs w:val="24"/>
        </w:rPr>
        <w:t xml:space="preserve">, D.L., </w:t>
      </w:r>
      <w:proofErr w:type="spellStart"/>
      <w:r>
        <w:rPr>
          <w:rFonts w:ascii="Times New Roman" w:hAnsi="Times New Roman" w:cs="Times New Roman"/>
          <w:sz w:val="24"/>
          <w:szCs w:val="24"/>
        </w:rPr>
        <w:t>Yunker</w:t>
      </w:r>
      <w:proofErr w:type="spellEnd"/>
      <w:r>
        <w:rPr>
          <w:rFonts w:ascii="Times New Roman" w:hAnsi="Times New Roman" w:cs="Times New Roman"/>
          <w:sz w:val="24"/>
          <w:szCs w:val="24"/>
        </w:rPr>
        <w:t xml:space="preserve">, M.B., </w:t>
      </w:r>
      <w:proofErr w:type="spellStart"/>
      <w:r>
        <w:rPr>
          <w:rFonts w:ascii="Times New Roman" w:hAnsi="Times New Roman" w:cs="Times New Roman"/>
          <w:sz w:val="24"/>
          <w:szCs w:val="24"/>
        </w:rPr>
        <w:t>Alleyne</w:t>
      </w:r>
      <w:proofErr w:type="spellEnd"/>
      <w:r>
        <w:rPr>
          <w:rFonts w:ascii="Times New Roman" w:hAnsi="Times New Roman" w:cs="Times New Roman"/>
          <w:sz w:val="24"/>
          <w:szCs w:val="24"/>
        </w:rPr>
        <w:t xml:space="preserve">, C., Dangerfield, N.J., O’Neill, S., </w:t>
      </w:r>
      <w:proofErr w:type="spellStart"/>
      <w:r>
        <w:rPr>
          <w:rFonts w:ascii="Times New Roman" w:hAnsi="Times New Roman" w:cs="Times New Roman"/>
          <w:sz w:val="24"/>
          <w:szCs w:val="24"/>
        </w:rPr>
        <w:t>Whiticar</w:t>
      </w:r>
      <w:proofErr w:type="spellEnd"/>
      <w:r>
        <w:rPr>
          <w:rFonts w:ascii="Times New Roman" w:hAnsi="Times New Roman" w:cs="Times New Roman"/>
          <w:sz w:val="24"/>
          <w:szCs w:val="24"/>
        </w:rPr>
        <w:t>, M.J., Ross, P.S. (2009): Persistent organic pollutants in Chinook salmon (</w:t>
      </w:r>
      <w:proofErr w:type="spellStart"/>
      <w:r>
        <w:rPr>
          <w:rFonts w:ascii="Times New Roman" w:hAnsi="Times New Roman" w:cs="Times New Roman"/>
          <w:sz w:val="24"/>
          <w:szCs w:val="24"/>
        </w:rPr>
        <w:t>Oncorhynchus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tshawytscha</w:t>
      </w:r>
      <w:proofErr w:type="spellEnd"/>
      <w:r>
        <w:rPr>
          <w:rFonts w:ascii="Times New Roman" w:hAnsi="Times New Roman" w:cs="Times New Roman"/>
          <w:sz w:val="24"/>
          <w:szCs w:val="24"/>
        </w:rPr>
        <w:t xml:space="preserve">): implications for resident killer whales of British Columbia and adjacent waters. </w:t>
      </w:r>
      <w:proofErr w:type="gramStart"/>
      <w:r>
        <w:rPr>
          <w:rFonts w:ascii="Times New Roman" w:hAnsi="Times New Roman" w:cs="Times New Roman"/>
          <w:sz w:val="24"/>
          <w:szCs w:val="24"/>
        </w:rPr>
        <w:t>Environmental Toxicology and Chemistry.</w:t>
      </w:r>
      <w:proofErr w:type="gramEnd"/>
      <w:r>
        <w:rPr>
          <w:rFonts w:ascii="Times New Roman" w:hAnsi="Times New Roman" w:cs="Times New Roman"/>
          <w:sz w:val="24"/>
          <w:szCs w:val="24"/>
        </w:rPr>
        <w:t xml:space="preserve"> 28: 148-161</w:t>
      </w:r>
    </w:p>
    <w:p w:rsidR="009A02CC" w:rsidRDefault="009A02CC"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Ford, J., Ellis, G.  (2009): Selective foraging by fish-eating killer whales. </w:t>
      </w:r>
      <w:proofErr w:type="gramStart"/>
      <w:r>
        <w:rPr>
          <w:rFonts w:ascii="Times New Roman" w:hAnsi="Times New Roman" w:cs="Times New Roman"/>
          <w:sz w:val="24"/>
          <w:szCs w:val="24"/>
        </w:rPr>
        <w:t>Marine Ecology Progress Series.</w:t>
      </w:r>
      <w:proofErr w:type="gramEnd"/>
      <w:r>
        <w:rPr>
          <w:rFonts w:ascii="Times New Roman" w:hAnsi="Times New Roman" w:cs="Times New Roman"/>
          <w:sz w:val="24"/>
          <w:szCs w:val="24"/>
        </w:rPr>
        <w:t xml:space="preserve"> 316: 185-199</w:t>
      </w:r>
    </w:p>
    <w:p w:rsidR="00F47F45" w:rsidRDefault="00F47F45"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Ford, J.K.B., Ellis, G.M., </w:t>
      </w:r>
      <w:proofErr w:type="spellStart"/>
      <w:proofErr w:type="gramStart"/>
      <w:r>
        <w:rPr>
          <w:rFonts w:ascii="Times New Roman" w:hAnsi="Times New Roman" w:cs="Times New Roman"/>
          <w:sz w:val="24"/>
          <w:szCs w:val="24"/>
        </w:rPr>
        <w:t>Balcomb</w:t>
      </w:r>
      <w:proofErr w:type="spellEnd"/>
      <w:proofErr w:type="gramEnd"/>
      <w:r>
        <w:rPr>
          <w:rFonts w:ascii="Times New Roman" w:hAnsi="Times New Roman" w:cs="Times New Roman"/>
          <w:sz w:val="24"/>
          <w:szCs w:val="24"/>
        </w:rPr>
        <w:t xml:space="preserve">, K.C. (2000): Killer Whales: the natural history and genealogy of </w:t>
      </w:r>
      <w:proofErr w:type="spellStart"/>
      <w:r>
        <w:rPr>
          <w:rFonts w:ascii="Times New Roman" w:hAnsi="Times New Roman" w:cs="Times New Roman"/>
          <w:sz w:val="24"/>
          <w:szCs w:val="24"/>
        </w:rPr>
        <w:t>Orcinus</w:t>
      </w:r>
      <w:proofErr w:type="spellEnd"/>
      <w:r>
        <w:rPr>
          <w:rFonts w:ascii="Times New Roman" w:hAnsi="Times New Roman" w:cs="Times New Roman"/>
          <w:sz w:val="24"/>
          <w:szCs w:val="24"/>
        </w:rPr>
        <w:t xml:space="preserve"> orca in British Columbia. </w:t>
      </w:r>
      <w:proofErr w:type="gramStart"/>
      <w:r>
        <w:rPr>
          <w:rFonts w:ascii="Times New Roman" w:hAnsi="Times New Roman" w:cs="Times New Roman"/>
          <w:sz w:val="24"/>
          <w:szCs w:val="24"/>
        </w:rPr>
        <w:t>UBC Press.</w:t>
      </w:r>
      <w:proofErr w:type="gramEnd"/>
      <w:r>
        <w:rPr>
          <w:rFonts w:ascii="Times New Roman" w:hAnsi="Times New Roman" w:cs="Times New Roman"/>
          <w:sz w:val="24"/>
          <w:szCs w:val="24"/>
        </w:rPr>
        <w:t xml:space="preserve"> pp: 24-27</w:t>
      </w:r>
    </w:p>
    <w:p w:rsidR="00CD6AE0" w:rsidRDefault="00CD6AE0" w:rsidP="00B2007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Ford, J.K.B., Ellis, G.M., </w:t>
      </w:r>
      <w:r w:rsidR="00B20077">
        <w:rPr>
          <w:rFonts w:ascii="Times New Roman" w:hAnsi="Times New Roman" w:cs="Times New Roman"/>
          <w:sz w:val="24"/>
          <w:szCs w:val="24"/>
        </w:rPr>
        <w:t>Barrett-</w:t>
      </w:r>
      <w:proofErr w:type="spellStart"/>
      <w:r w:rsidR="00B20077">
        <w:rPr>
          <w:rFonts w:ascii="Times New Roman" w:hAnsi="Times New Roman" w:cs="Times New Roman"/>
          <w:sz w:val="24"/>
          <w:szCs w:val="24"/>
        </w:rPr>
        <w:t>Lennard</w:t>
      </w:r>
      <w:proofErr w:type="spellEnd"/>
      <w:r w:rsidR="00B20077">
        <w:rPr>
          <w:rFonts w:ascii="Times New Roman" w:hAnsi="Times New Roman" w:cs="Times New Roman"/>
          <w:sz w:val="24"/>
          <w:szCs w:val="24"/>
        </w:rPr>
        <w:t xml:space="preserve">, L.G., Morton, A.B., Palm, R.S., </w:t>
      </w:r>
      <w:proofErr w:type="spellStart"/>
      <w:r w:rsidR="00B20077">
        <w:rPr>
          <w:rFonts w:ascii="Times New Roman" w:hAnsi="Times New Roman" w:cs="Times New Roman"/>
          <w:sz w:val="24"/>
          <w:szCs w:val="24"/>
        </w:rPr>
        <w:t>Balcomb</w:t>
      </w:r>
      <w:proofErr w:type="spellEnd"/>
      <w:r w:rsidR="00B20077">
        <w:rPr>
          <w:rFonts w:ascii="Times New Roman" w:hAnsi="Times New Roman" w:cs="Times New Roman"/>
          <w:sz w:val="24"/>
          <w:szCs w:val="24"/>
        </w:rPr>
        <w:t xml:space="preserve"> III, K.C</w:t>
      </w:r>
      <w:proofErr w:type="gramStart"/>
      <w:r w:rsidR="00B20077">
        <w:rPr>
          <w:rFonts w:ascii="Times New Roman" w:hAnsi="Times New Roman" w:cs="Times New Roman"/>
          <w:sz w:val="24"/>
          <w:szCs w:val="24"/>
        </w:rPr>
        <w:t>.</w:t>
      </w:r>
      <w:r w:rsidR="00325AF3">
        <w:rPr>
          <w:rFonts w:ascii="Times New Roman" w:hAnsi="Times New Roman" w:cs="Times New Roman"/>
          <w:sz w:val="24"/>
          <w:szCs w:val="24"/>
        </w:rPr>
        <w:t>(</w:t>
      </w:r>
      <w:proofErr w:type="gramEnd"/>
      <w:r w:rsidR="00325AF3">
        <w:rPr>
          <w:rFonts w:ascii="Times New Roman" w:hAnsi="Times New Roman" w:cs="Times New Roman"/>
          <w:sz w:val="24"/>
          <w:szCs w:val="24"/>
        </w:rPr>
        <w:t>1998</w:t>
      </w:r>
      <w:r w:rsidR="0056671D">
        <w:rPr>
          <w:rFonts w:ascii="Times New Roman" w:hAnsi="Times New Roman" w:cs="Times New Roman"/>
          <w:sz w:val="24"/>
          <w:szCs w:val="24"/>
        </w:rPr>
        <w:t>):</w:t>
      </w:r>
      <w:r w:rsidR="00B20077">
        <w:rPr>
          <w:rFonts w:ascii="Times New Roman" w:hAnsi="Times New Roman" w:cs="Times New Roman"/>
          <w:sz w:val="24"/>
          <w:szCs w:val="24"/>
        </w:rPr>
        <w:t xml:space="preserve"> Dietary specialization in two sympatric populations of killer whales (</w:t>
      </w:r>
      <w:proofErr w:type="spellStart"/>
      <w:r w:rsidR="00B20077">
        <w:rPr>
          <w:rFonts w:ascii="Times New Roman" w:hAnsi="Times New Roman" w:cs="Times New Roman"/>
          <w:sz w:val="24"/>
          <w:szCs w:val="24"/>
        </w:rPr>
        <w:t>Orcinus</w:t>
      </w:r>
      <w:proofErr w:type="spellEnd"/>
      <w:r w:rsidR="00B20077">
        <w:rPr>
          <w:rFonts w:ascii="Times New Roman" w:hAnsi="Times New Roman" w:cs="Times New Roman"/>
          <w:sz w:val="24"/>
          <w:szCs w:val="24"/>
        </w:rPr>
        <w:t xml:space="preserve"> orca) in coastal British Columbia and adjacent waters. Can. J. Zool. 76: </w:t>
      </w:r>
      <w:r w:rsidR="0056671D">
        <w:rPr>
          <w:rFonts w:ascii="Times New Roman" w:hAnsi="Times New Roman" w:cs="Times New Roman"/>
          <w:sz w:val="24"/>
          <w:szCs w:val="24"/>
        </w:rPr>
        <w:t>1456-1471</w:t>
      </w:r>
    </w:p>
    <w:p w:rsidR="009A02CC" w:rsidRDefault="009A02CC"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Ford, J.K.B, Ellis, G.M., </w:t>
      </w:r>
      <w:proofErr w:type="spellStart"/>
      <w:r>
        <w:rPr>
          <w:rFonts w:ascii="Times New Roman" w:hAnsi="Times New Roman" w:cs="Times New Roman"/>
          <w:sz w:val="24"/>
          <w:szCs w:val="24"/>
        </w:rPr>
        <w:t>Olesiuk</w:t>
      </w:r>
      <w:proofErr w:type="spellEnd"/>
      <w:r>
        <w:rPr>
          <w:rFonts w:ascii="Times New Roman" w:hAnsi="Times New Roman" w:cs="Times New Roman"/>
          <w:sz w:val="24"/>
          <w:szCs w:val="24"/>
        </w:rPr>
        <w:t xml:space="preserve">, P.F., </w:t>
      </w:r>
      <w:proofErr w:type="spellStart"/>
      <w:proofErr w:type="gramStart"/>
      <w:r>
        <w:rPr>
          <w:rFonts w:ascii="Times New Roman" w:hAnsi="Times New Roman" w:cs="Times New Roman"/>
          <w:sz w:val="24"/>
          <w:szCs w:val="24"/>
        </w:rPr>
        <w:t>Balcomb</w:t>
      </w:r>
      <w:proofErr w:type="spellEnd"/>
      <w:proofErr w:type="gramEnd"/>
      <w:r>
        <w:rPr>
          <w:rFonts w:ascii="Times New Roman" w:hAnsi="Times New Roman" w:cs="Times New Roman"/>
          <w:sz w:val="24"/>
          <w:szCs w:val="24"/>
        </w:rPr>
        <w:t xml:space="preserve">, K.C. (2009): Linking killer whale survival and prey abundance: food limitation in the oceans’ apex predator? </w:t>
      </w:r>
      <w:proofErr w:type="gramStart"/>
      <w:r>
        <w:rPr>
          <w:rFonts w:ascii="Times New Roman" w:hAnsi="Times New Roman" w:cs="Times New Roman"/>
          <w:sz w:val="24"/>
          <w:szCs w:val="24"/>
        </w:rPr>
        <w:t>Biology Letters.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10.1098/rsbl.2009.0468</w:t>
      </w:r>
    </w:p>
    <w:p w:rsidR="003B3E25" w:rsidRDefault="003B3E25"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Hanson, B.M., Baird, R.W., Ford, J.K.B., </w:t>
      </w:r>
      <w:proofErr w:type="spellStart"/>
      <w:r>
        <w:rPr>
          <w:rFonts w:ascii="Times New Roman" w:hAnsi="Times New Roman" w:cs="Times New Roman"/>
          <w:sz w:val="24"/>
          <w:szCs w:val="24"/>
        </w:rPr>
        <w:t>Hempelmann</w:t>
      </w:r>
      <w:proofErr w:type="spellEnd"/>
      <w:r>
        <w:rPr>
          <w:rFonts w:ascii="Times New Roman" w:hAnsi="Times New Roman" w:cs="Times New Roman"/>
          <w:sz w:val="24"/>
          <w:szCs w:val="24"/>
        </w:rPr>
        <w:t xml:space="preserve">-Halos, J., Van </w:t>
      </w:r>
      <w:proofErr w:type="spellStart"/>
      <w:r>
        <w:rPr>
          <w:rFonts w:ascii="Times New Roman" w:hAnsi="Times New Roman" w:cs="Times New Roman"/>
          <w:sz w:val="24"/>
          <w:szCs w:val="24"/>
        </w:rPr>
        <w:t>Doornik</w:t>
      </w:r>
      <w:proofErr w:type="spellEnd"/>
      <w:r>
        <w:rPr>
          <w:rFonts w:ascii="Times New Roman" w:hAnsi="Times New Roman" w:cs="Times New Roman"/>
          <w:sz w:val="24"/>
          <w:szCs w:val="24"/>
        </w:rPr>
        <w:t xml:space="preserve">, D.M., Candy, J.R., Emmons, C.K., </w:t>
      </w:r>
      <w:proofErr w:type="spellStart"/>
      <w:r>
        <w:rPr>
          <w:rFonts w:ascii="Times New Roman" w:hAnsi="Times New Roman" w:cs="Times New Roman"/>
          <w:sz w:val="24"/>
          <w:szCs w:val="24"/>
        </w:rPr>
        <w:t>Schorr</w:t>
      </w:r>
      <w:proofErr w:type="spellEnd"/>
      <w:r>
        <w:rPr>
          <w:rFonts w:ascii="Times New Roman" w:hAnsi="Times New Roman" w:cs="Times New Roman"/>
          <w:sz w:val="24"/>
          <w:szCs w:val="24"/>
        </w:rPr>
        <w:t xml:space="preserve">, G.S., </w:t>
      </w:r>
      <w:proofErr w:type="spellStart"/>
      <w:r>
        <w:rPr>
          <w:rFonts w:ascii="Times New Roman" w:hAnsi="Times New Roman" w:cs="Times New Roman"/>
          <w:sz w:val="24"/>
          <w:szCs w:val="24"/>
        </w:rPr>
        <w:t>Gisborne</w:t>
      </w:r>
      <w:proofErr w:type="spellEnd"/>
      <w:r>
        <w:rPr>
          <w:rFonts w:ascii="Times New Roman" w:hAnsi="Times New Roman" w:cs="Times New Roman"/>
          <w:sz w:val="24"/>
          <w:szCs w:val="24"/>
        </w:rPr>
        <w:t xml:space="preserve">, B., Ayres, K.L., </w:t>
      </w:r>
      <w:proofErr w:type="spellStart"/>
      <w:r>
        <w:rPr>
          <w:rFonts w:ascii="Times New Roman" w:hAnsi="Times New Roman" w:cs="Times New Roman"/>
          <w:sz w:val="24"/>
          <w:szCs w:val="24"/>
        </w:rPr>
        <w:t>Wasser</w:t>
      </w:r>
      <w:proofErr w:type="spellEnd"/>
      <w:r>
        <w:rPr>
          <w:rFonts w:ascii="Times New Roman" w:hAnsi="Times New Roman" w:cs="Times New Roman"/>
          <w:sz w:val="24"/>
          <w:szCs w:val="24"/>
        </w:rPr>
        <w:t xml:space="preserve">, S.K., </w:t>
      </w:r>
      <w:proofErr w:type="spellStart"/>
      <w:r>
        <w:rPr>
          <w:rFonts w:ascii="Times New Roman" w:hAnsi="Times New Roman" w:cs="Times New Roman"/>
          <w:sz w:val="24"/>
          <w:szCs w:val="24"/>
        </w:rPr>
        <w:t>Balcomb</w:t>
      </w:r>
      <w:proofErr w:type="spellEnd"/>
      <w:r>
        <w:rPr>
          <w:rFonts w:ascii="Times New Roman" w:hAnsi="Times New Roman" w:cs="Times New Roman"/>
          <w:sz w:val="24"/>
          <w:szCs w:val="24"/>
        </w:rPr>
        <w:t xml:space="preserve">, K.C., </w:t>
      </w:r>
      <w:proofErr w:type="spellStart"/>
      <w:r>
        <w:rPr>
          <w:rFonts w:ascii="Times New Roman" w:hAnsi="Times New Roman" w:cs="Times New Roman"/>
          <w:sz w:val="24"/>
          <w:szCs w:val="24"/>
        </w:rPr>
        <w:t>Balcomb</w:t>
      </w:r>
      <w:proofErr w:type="spellEnd"/>
      <w:r>
        <w:rPr>
          <w:rFonts w:ascii="Times New Roman" w:hAnsi="Times New Roman" w:cs="Times New Roman"/>
          <w:sz w:val="24"/>
          <w:szCs w:val="24"/>
        </w:rPr>
        <w:t xml:space="preserve">-Bartok, K., </w:t>
      </w:r>
      <w:proofErr w:type="spellStart"/>
      <w:r>
        <w:rPr>
          <w:rFonts w:ascii="Times New Roman" w:hAnsi="Times New Roman" w:cs="Times New Roman"/>
          <w:sz w:val="24"/>
          <w:szCs w:val="24"/>
        </w:rPr>
        <w:t>Sneva</w:t>
      </w:r>
      <w:proofErr w:type="spellEnd"/>
      <w:r>
        <w:rPr>
          <w:rFonts w:ascii="Times New Roman" w:hAnsi="Times New Roman" w:cs="Times New Roman"/>
          <w:sz w:val="24"/>
          <w:szCs w:val="24"/>
        </w:rPr>
        <w:t xml:space="preserve">, J.G., Ford, M.J. (2010): Species and stock identification of prey consumed by endangered southern resident killer whales in their summer range. </w:t>
      </w:r>
      <w:proofErr w:type="gramStart"/>
      <w:r w:rsidR="0010715D">
        <w:rPr>
          <w:rFonts w:ascii="Times New Roman" w:hAnsi="Times New Roman" w:cs="Times New Roman"/>
          <w:sz w:val="24"/>
          <w:szCs w:val="24"/>
        </w:rPr>
        <w:t>Endangered Species Research.</w:t>
      </w:r>
      <w:proofErr w:type="gramEnd"/>
      <w:r w:rsidR="0010715D">
        <w:rPr>
          <w:rFonts w:ascii="Times New Roman" w:hAnsi="Times New Roman" w:cs="Times New Roman"/>
          <w:sz w:val="24"/>
          <w:szCs w:val="24"/>
        </w:rPr>
        <w:t xml:space="preserve"> 11: 69-82</w:t>
      </w:r>
    </w:p>
    <w:p w:rsidR="00913FB3" w:rsidRDefault="00913FB3"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Horne, J.K., Gauthier, S. (2004): Potential Prey of Killer Whales in Puget Sound: A Pilot Study. </w:t>
      </w:r>
      <w:proofErr w:type="gramStart"/>
      <w:r>
        <w:rPr>
          <w:rFonts w:ascii="Times New Roman" w:hAnsi="Times New Roman" w:cs="Times New Roman"/>
          <w:sz w:val="24"/>
          <w:szCs w:val="24"/>
        </w:rPr>
        <w:t>National Oceanic and Atmospheric Administration, Seattle, WA.</w:t>
      </w:r>
      <w:proofErr w:type="gramEnd"/>
    </w:p>
    <w:p w:rsidR="009A02CC" w:rsidRDefault="009A02CC"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Myers, J.M., </w:t>
      </w:r>
      <w:proofErr w:type="spellStart"/>
      <w:r>
        <w:rPr>
          <w:rFonts w:ascii="Times New Roman" w:hAnsi="Times New Roman" w:cs="Times New Roman"/>
          <w:sz w:val="24"/>
          <w:szCs w:val="24"/>
        </w:rPr>
        <w:t>Kope</w:t>
      </w:r>
      <w:proofErr w:type="spellEnd"/>
      <w:r>
        <w:rPr>
          <w:rFonts w:ascii="Times New Roman" w:hAnsi="Times New Roman" w:cs="Times New Roman"/>
          <w:sz w:val="24"/>
          <w:szCs w:val="24"/>
        </w:rPr>
        <w:t xml:space="preserve">, R.G., Bryant, G.J., Teel, D., </w:t>
      </w:r>
      <w:proofErr w:type="spellStart"/>
      <w:r>
        <w:rPr>
          <w:rFonts w:ascii="Times New Roman" w:hAnsi="Times New Roman" w:cs="Times New Roman"/>
          <w:sz w:val="24"/>
          <w:szCs w:val="24"/>
        </w:rPr>
        <w:t>Lierheimer</w:t>
      </w:r>
      <w:proofErr w:type="spellEnd"/>
      <w:r>
        <w:rPr>
          <w:rFonts w:ascii="Times New Roman" w:hAnsi="Times New Roman" w:cs="Times New Roman"/>
          <w:sz w:val="24"/>
          <w:szCs w:val="24"/>
        </w:rPr>
        <w:t xml:space="preserve">, L.J., Wainwright, T.C., Grant, W.S., </w:t>
      </w:r>
      <w:proofErr w:type="spellStart"/>
      <w:r>
        <w:rPr>
          <w:rFonts w:ascii="Times New Roman" w:hAnsi="Times New Roman" w:cs="Times New Roman"/>
          <w:sz w:val="24"/>
          <w:szCs w:val="24"/>
        </w:rPr>
        <w:t>Waknitz</w:t>
      </w:r>
      <w:proofErr w:type="spellEnd"/>
      <w:r>
        <w:rPr>
          <w:rFonts w:ascii="Times New Roman" w:hAnsi="Times New Roman" w:cs="Times New Roman"/>
          <w:sz w:val="24"/>
          <w:szCs w:val="24"/>
        </w:rPr>
        <w:t xml:space="preserve">, F.W., Neely, </w:t>
      </w:r>
      <w:proofErr w:type="spellStart"/>
      <w:r>
        <w:rPr>
          <w:rFonts w:ascii="Times New Roman" w:hAnsi="Times New Roman" w:cs="Times New Roman"/>
          <w:sz w:val="24"/>
          <w:szCs w:val="24"/>
        </w:rPr>
        <w:t>K.</w:t>
      </w:r>
      <w:proofErr w:type="gramStart"/>
      <w:r>
        <w:rPr>
          <w:rFonts w:ascii="Times New Roman" w:hAnsi="Times New Roman" w:cs="Times New Roman"/>
          <w:sz w:val="24"/>
          <w:szCs w:val="24"/>
        </w:rPr>
        <w:t>,Lindley</w:t>
      </w:r>
      <w:proofErr w:type="spellEnd"/>
      <w:proofErr w:type="gramEnd"/>
      <w:r>
        <w:rPr>
          <w:rFonts w:ascii="Times New Roman" w:hAnsi="Times New Roman" w:cs="Times New Roman"/>
          <w:sz w:val="24"/>
          <w:szCs w:val="24"/>
        </w:rPr>
        <w:t xml:space="preserve">, S.T., </w:t>
      </w:r>
      <w:proofErr w:type="spellStart"/>
      <w:r>
        <w:rPr>
          <w:rFonts w:ascii="Times New Roman" w:hAnsi="Times New Roman" w:cs="Times New Roman"/>
          <w:sz w:val="24"/>
          <w:szCs w:val="24"/>
        </w:rPr>
        <w:t>Waples</w:t>
      </w:r>
      <w:proofErr w:type="spellEnd"/>
      <w:r>
        <w:rPr>
          <w:rFonts w:ascii="Times New Roman" w:hAnsi="Times New Roman" w:cs="Times New Roman"/>
          <w:sz w:val="24"/>
          <w:szCs w:val="24"/>
        </w:rPr>
        <w:t>, R.S. (2008). NOAA Technical Memorandum NMFS-NWFSC-35</w:t>
      </w:r>
    </w:p>
    <w:p w:rsidR="009A02CC" w:rsidRDefault="009A02CC"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Nichol, L.M., </w:t>
      </w:r>
      <w:proofErr w:type="spellStart"/>
      <w:r>
        <w:rPr>
          <w:rFonts w:ascii="Times New Roman" w:hAnsi="Times New Roman" w:cs="Times New Roman"/>
          <w:sz w:val="24"/>
          <w:szCs w:val="24"/>
        </w:rPr>
        <w:t>Shackleton</w:t>
      </w:r>
      <w:proofErr w:type="spellEnd"/>
      <w:r>
        <w:rPr>
          <w:rFonts w:ascii="Times New Roman" w:hAnsi="Times New Roman" w:cs="Times New Roman"/>
          <w:sz w:val="24"/>
          <w:szCs w:val="24"/>
        </w:rPr>
        <w:t xml:space="preserve">, D.M. (1996). </w:t>
      </w:r>
      <w:proofErr w:type="gramStart"/>
      <w:r>
        <w:rPr>
          <w:rFonts w:ascii="Times New Roman" w:hAnsi="Times New Roman" w:cs="Times New Roman"/>
          <w:sz w:val="24"/>
          <w:szCs w:val="24"/>
        </w:rPr>
        <w:t>Seasonal movements and foraging behaviour of northern resident killer whales (</w:t>
      </w:r>
      <w:proofErr w:type="spellStart"/>
      <w:r>
        <w:rPr>
          <w:rFonts w:ascii="Times New Roman" w:hAnsi="Times New Roman" w:cs="Times New Roman"/>
          <w:sz w:val="24"/>
          <w:szCs w:val="24"/>
        </w:rPr>
        <w:t>Orcinus</w:t>
      </w:r>
      <w:proofErr w:type="spellEnd"/>
      <w:r>
        <w:rPr>
          <w:rFonts w:ascii="Times New Roman" w:hAnsi="Times New Roman" w:cs="Times New Roman"/>
          <w:sz w:val="24"/>
          <w:szCs w:val="24"/>
        </w:rPr>
        <w:t xml:space="preserve"> orca) in relation to the inshore distribution of salmon (</w:t>
      </w:r>
      <w:proofErr w:type="spellStart"/>
      <w:r>
        <w:rPr>
          <w:rFonts w:ascii="Times New Roman" w:hAnsi="Times New Roman" w:cs="Times New Roman"/>
          <w:sz w:val="24"/>
          <w:szCs w:val="24"/>
        </w:rPr>
        <w:t>Oncorhynchus</w:t>
      </w:r>
      <w:proofErr w:type="spellEnd"/>
      <w:r>
        <w:rPr>
          <w:rFonts w:ascii="Times New Roman" w:hAnsi="Times New Roman" w:cs="Times New Roman"/>
          <w:sz w:val="24"/>
          <w:szCs w:val="24"/>
        </w:rPr>
        <w:t xml:space="preserve"> spp.) in British Columbia.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Canadian Journal of Zoology.</w:t>
      </w:r>
      <w:proofErr w:type="gramEnd"/>
      <w:r>
        <w:rPr>
          <w:rFonts w:ascii="Times New Roman" w:hAnsi="Times New Roman" w:cs="Times New Roman"/>
          <w:sz w:val="24"/>
          <w:szCs w:val="24"/>
        </w:rPr>
        <w:t xml:space="preserve"> 74: 983-991</w:t>
      </w:r>
    </w:p>
    <w:p w:rsidR="009A02CC" w:rsidRDefault="009A02CC"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NOAA’s National Marine Fisheries Service (2011). </w:t>
      </w:r>
      <w:hyperlink r:id="rId6" w:history="1">
        <w:r w:rsidR="0050344A" w:rsidRPr="00857845">
          <w:rPr>
            <w:rStyle w:val="Hyperlink"/>
            <w:rFonts w:ascii="Times New Roman" w:hAnsi="Times New Roman" w:cs="Times New Roman"/>
            <w:sz w:val="24"/>
            <w:szCs w:val="24"/>
          </w:rPr>
          <w:t>http://www.nwr.noaa.gov</w:t>
        </w:r>
      </w:hyperlink>
    </w:p>
    <w:p w:rsidR="005A6049" w:rsidRDefault="005A6049" w:rsidP="009A02CC">
      <w:pPr>
        <w:spacing w:line="240" w:lineRule="auto"/>
        <w:rPr>
          <w:rFonts w:ascii="Times New Roman" w:hAnsi="Times New Roman" w:cs="Times New Roman"/>
          <w:sz w:val="24"/>
          <w:szCs w:val="24"/>
        </w:rPr>
      </w:pPr>
      <w:r>
        <w:rPr>
          <w:rFonts w:ascii="Times New Roman" w:hAnsi="Times New Roman" w:cs="Times New Roman"/>
          <w:sz w:val="24"/>
          <w:szCs w:val="24"/>
        </w:rPr>
        <w:t xml:space="preserve">NOAA NMFS Northwest </w:t>
      </w:r>
      <w:r w:rsidR="00965AE1">
        <w:rPr>
          <w:rFonts w:ascii="Times New Roman" w:hAnsi="Times New Roman" w:cs="Times New Roman"/>
          <w:sz w:val="24"/>
          <w:szCs w:val="24"/>
        </w:rPr>
        <w:t>Fisheries Science Center (2004):</w:t>
      </w:r>
      <w:r>
        <w:rPr>
          <w:rFonts w:ascii="Times New Roman" w:hAnsi="Times New Roman" w:cs="Times New Roman"/>
          <w:sz w:val="24"/>
          <w:szCs w:val="24"/>
        </w:rPr>
        <w:t xml:space="preserve"> Southern Resident Killer Whale Behaviour Workshop</w:t>
      </w:r>
    </w:p>
    <w:p w:rsidR="00C72A4A" w:rsidRDefault="00435703" w:rsidP="00B20077">
      <w:pPr>
        <w:spacing w:line="240" w:lineRule="auto"/>
        <w:rPr>
          <w:rFonts w:ascii="Times New Roman" w:hAnsi="Times New Roman" w:cs="Times New Roman"/>
          <w:sz w:val="24"/>
          <w:szCs w:val="24"/>
        </w:rPr>
      </w:pPr>
      <w:proofErr w:type="spellStart"/>
      <w:r w:rsidRPr="00435703">
        <w:rPr>
          <w:rFonts w:ascii="Times New Roman" w:hAnsi="Times New Roman" w:cs="Times New Roman"/>
          <w:sz w:val="24"/>
          <w:szCs w:val="24"/>
        </w:rPr>
        <w:t>Rasband</w:t>
      </w:r>
      <w:proofErr w:type="spellEnd"/>
      <w:r w:rsidRPr="00435703">
        <w:rPr>
          <w:rFonts w:ascii="Times New Roman" w:hAnsi="Times New Roman" w:cs="Times New Roman"/>
          <w:sz w:val="24"/>
          <w:szCs w:val="24"/>
        </w:rPr>
        <w:t xml:space="preserve">, W.S., </w:t>
      </w:r>
      <w:proofErr w:type="spellStart"/>
      <w:r w:rsidRPr="00435703">
        <w:rPr>
          <w:rFonts w:ascii="Times New Roman" w:hAnsi="Times New Roman" w:cs="Times New Roman"/>
          <w:sz w:val="24"/>
          <w:szCs w:val="24"/>
        </w:rPr>
        <w:t>ImageJ</w:t>
      </w:r>
      <w:proofErr w:type="spellEnd"/>
      <w:r w:rsidRPr="00435703">
        <w:rPr>
          <w:rFonts w:ascii="Times New Roman" w:hAnsi="Times New Roman" w:cs="Times New Roman"/>
          <w:sz w:val="24"/>
          <w:szCs w:val="24"/>
        </w:rPr>
        <w:t>, U. S. National I</w:t>
      </w:r>
      <w:r>
        <w:rPr>
          <w:rFonts w:ascii="Times New Roman" w:hAnsi="Times New Roman" w:cs="Times New Roman"/>
          <w:sz w:val="24"/>
          <w:szCs w:val="24"/>
        </w:rPr>
        <w:t xml:space="preserve">nstitutes of Health, Bethesda, </w:t>
      </w:r>
      <w:r w:rsidRPr="00435703">
        <w:rPr>
          <w:rFonts w:ascii="Times New Roman" w:hAnsi="Times New Roman" w:cs="Times New Roman"/>
          <w:sz w:val="24"/>
          <w:szCs w:val="24"/>
        </w:rPr>
        <w:t>Maryland, USA, http://imagej.nih.gov/ij/, 1997-201</w:t>
      </w:r>
    </w:p>
    <w:p w:rsidR="0056671D" w:rsidRDefault="0056671D" w:rsidP="00B2007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Trudel</w:t>
      </w:r>
      <w:proofErr w:type="spellEnd"/>
      <w:r>
        <w:rPr>
          <w:rFonts w:ascii="Times New Roman" w:hAnsi="Times New Roman" w:cs="Times New Roman"/>
          <w:sz w:val="24"/>
          <w:szCs w:val="24"/>
        </w:rPr>
        <w:t xml:space="preserve">, M., Fisher, J., </w:t>
      </w:r>
      <w:proofErr w:type="spellStart"/>
      <w:r>
        <w:rPr>
          <w:rFonts w:ascii="Times New Roman" w:hAnsi="Times New Roman" w:cs="Times New Roman"/>
          <w:sz w:val="24"/>
          <w:szCs w:val="24"/>
        </w:rPr>
        <w:t>Orsi</w:t>
      </w:r>
      <w:proofErr w:type="spellEnd"/>
      <w:r>
        <w:rPr>
          <w:rFonts w:ascii="Times New Roman" w:hAnsi="Times New Roman" w:cs="Times New Roman"/>
          <w:sz w:val="24"/>
          <w:szCs w:val="24"/>
        </w:rPr>
        <w:t xml:space="preserve">, J.A., Morris, J.F.T., Thiess, M.E., </w:t>
      </w:r>
      <w:proofErr w:type="spellStart"/>
      <w:r>
        <w:rPr>
          <w:rFonts w:ascii="Times New Roman" w:hAnsi="Times New Roman" w:cs="Times New Roman"/>
          <w:sz w:val="24"/>
          <w:szCs w:val="24"/>
        </w:rPr>
        <w:t>Sweeting</w:t>
      </w:r>
      <w:proofErr w:type="spellEnd"/>
      <w:r>
        <w:rPr>
          <w:rFonts w:ascii="Times New Roman" w:hAnsi="Times New Roman" w:cs="Times New Roman"/>
          <w:sz w:val="24"/>
          <w:szCs w:val="24"/>
        </w:rPr>
        <w:t xml:space="preserve">, R.M., Hinton, S., </w:t>
      </w:r>
      <w:proofErr w:type="spellStart"/>
      <w:r>
        <w:rPr>
          <w:rFonts w:ascii="Times New Roman" w:hAnsi="Times New Roman" w:cs="Times New Roman"/>
          <w:sz w:val="24"/>
          <w:szCs w:val="24"/>
        </w:rPr>
        <w:t>Fergussion</w:t>
      </w:r>
      <w:proofErr w:type="spellEnd"/>
      <w:r>
        <w:rPr>
          <w:rFonts w:ascii="Times New Roman" w:hAnsi="Times New Roman" w:cs="Times New Roman"/>
          <w:sz w:val="24"/>
          <w:szCs w:val="24"/>
        </w:rPr>
        <w:t xml:space="preserve">, E.A., Welch, D.W. (2009): Distribution and Migration of Juvenile Chinook Salmon Derived from Coded Wire Tag Recoveries along the Continental Shelf of Western North America. </w:t>
      </w:r>
      <w:proofErr w:type="gramStart"/>
      <w:r>
        <w:rPr>
          <w:rFonts w:ascii="Times New Roman" w:hAnsi="Times New Roman" w:cs="Times New Roman"/>
          <w:sz w:val="24"/>
          <w:szCs w:val="24"/>
        </w:rPr>
        <w:t>Transactions of the American Fisheries Society.</w:t>
      </w:r>
      <w:proofErr w:type="gramEnd"/>
      <w:r>
        <w:rPr>
          <w:rFonts w:ascii="Times New Roman" w:hAnsi="Times New Roman" w:cs="Times New Roman"/>
          <w:sz w:val="24"/>
          <w:szCs w:val="24"/>
        </w:rPr>
        <w:t xml:space="preserve"> 138:6: 1369-1391</w:t>
      </w:r>
    </w:p>
    <w:p w:rsidR="00535733" w:rsidRDefault="00535733" w:rsidP="00B20077">
      <w:pPr>
        <w:spacing w:line="240" w:lineRule="auto"/>
        <w:rPr>
          <w:rFonts w:ascii="Times New Roman" w:hAnsi="Times New Roman" w:cs="Times New Roman"/>
          <w:sz w:val="24"/>
          <w:szCs w:val="24"/>
        </w:rPr>
      </w:pPr>
    </w:p>
    <w:p w:rsidR="00D17783" w:rsidRDefault="00D17783" w:rsidP="00B20077">
      <w:pPr>
        <w:spacing w:line="240" w:lineRule="auto"/>
        <w:rPr>
          <w:rFonts w:ascii="Times New Roman" w:hAnsi="Times New Roman" w:cs="Times New Roman"/>
          <w:sz w:val="24"/>
          <w:szCs w:val="24"/>
        </w:rPr>
      </w:pPr>
    </w:p>
    <w:p w:rsidR="00D17783" w:rsidRDefault="00D17783" w:rsidP="00B20077">
      <w:pPr>
        <w:spacing w:line="240" w:lineRule="auto"/>
        <w:rPr>
          <w:rFonts w:ascii="Times New Roman" w:hAnsi="Times New Roman" w:cs="Times New Roman"/>
          <w:sz w:val="24"/>
          <w:szCs w:val="24"/>
        </w:rPr>
      </w:pPr>
    </w:p>
    <w:p w:rsidR="00651BB0" w:rsidRPr="00DB1895" w:rsidRDefault="00651BB0" w:rsidP="00B20077">
      <w:pPr>
        <w:spacing w:line="240" w:lineRule="auto"/>
        <w:rPr>
          <w:rFonts w:ascii="Times New Roman" w:hAnsi="Times New Roman" w:cs="Times New Roman"/>
          <w:sz w:val="44"/>
          <w:szCs w:val="44"/>
        </w:rPr>
      </w:pPr>
    </w:p>
    <w:p w:rsidR="005B119D" w:rsidRPr="008563C5" w:rsidRDefault="005B119D" w:rsidP="005B119D">
      <w:pPr>
        <w:autoSpaceDE w:val="0"/>
        <w:autoSpaceDN w:val="0"/>
        <w:adjustRightInd w:val="0"/>
        <w:spacing w:after="0" w:line="480" w:lineRule="auto"/>
        <w:rPr>
          <w:rFonts w:ascii="Times New Roman" w:hAnsi="Times New Roman" w:cs="Times New Roman"/>
          <w:color w:val="231F20"/>
          <w:sz w:val="24"/>
          <w:szCs w:val="24"/>
        </w:rPr>
      </w:pPr>
    </w:p>
    <w:sectPr w:rsidR="005B119D" w:rsidRPr="008563C5" w:rsidSect="00C0064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872"/>
    <w:rsid w:val="0000767D"/>
    <w:rsid w:val="000368D4"/>
    <w:rsid w:val="00052824"/>
    <w:rsid w:val="00061C7A"/>
    <w:rsid w:val="00084317"/>
    <w:rsid w:val="00084E32"/>
    <w:rsid w:val="000A3CC4"/>
    <w:rsid w:val="000F10F3"/>
    <w:rsid w:val="000F42E6"/>
    <w:rsid w:val="00101F72"/>
    <w:rsid w:val="0010715D"/>
    <w:rsid w:val="00125DDB"/>
    <w:rsid w:val="00167B49"/>
    <w:rsid w:val="00175F4E"/>
    <w:rsid w:val="00177263"/>
    <w:rsid w:val="00182D29"/>
    <w:rsid w:val="001848F4"/>
    <w:rsid w:val="00186A94"/>
    <w:rsid w:val="001B1B41"/>
    <w:rsid w:val="001D3E30"/>
    <w:rsid w:val="001D48C5"/>
    <w:rsid w:val="001D4AAA"/>
    <w:rsid w:val="001D574F"/>
    <w:rsid w:val="00216DCE"/>
    <w:rsid w:val="00222AF3"/>
    <w:rsid w:val="0024456F"/>
    <w:rsid w:val="002508C5"/>
    <w:rsid w:val="00254451"/>
    <w:rsid w:val="0027336D"/>
    <w:rsid w:val="002D1752"/>
    <w:rsid w:val="002D6103"/>
    <w:rsid w:val="002F3997"/>
    <w:rsid w:val="00312C93"/>
    <w:rsid w:val="00325AF3"/>
    <w:rsid w:val="00342A56"/>
    <w:rsid w:val="00343917"/>
    <w:rsid w:val="003672C0"/>
    <w:rsid w:val="00367D26"/>
    <w:rsid w:val="00383C9F"/>
    <w:rsid w:val="003A107E"/>
    <w:rsid w:val="003B04F9"/>
    <w:rsid w:val="003B22B7"/>
    <w:rsid w:val="003B3E25"/>
    <w:rsid w:val="003C68FF"/>
    <w:rsid w:val="003F24E4"/>
    <w:rsid w:val="003F472A"/>
    <w:rsid w:val="0042783F"/>
    <w:rsid w:val="00430470"/>
    <w:rsid w:val="00435703"/>
    <w:rsid w:val="0046755F"/>
    <w:rsid w:val="00472E17"/>
    <w:rsid w:val="004B2253"/>
    <w:rsid w:val="004B3B5B"/>
    <w:rsid w:val="004C5A9C"/>
    <w:rsid w:val="004E5D73"/>
    <w:rsid w:val="004F41CC"/>
    <w:rsid w:val="0050344A"/>
    <w:rsid w:val="00504AD7"/>
    <w:rsid w:val="00511B57"/>
    <w:rsid w:val="005135F6"/>
    <w:rsid w:val="00517A42"/>
    <w:rsid w:val="00535733"/>
    <w:rsid w:val="005439D1"/>
    <w:rsid w:val="00560F26"/>
    <w:rsid w:val="00561C5D"/>
    <w:rsid w:val="0056671D"/>
    <w:rsid w:val="00573FD3"/>
    <w:rsid w:val="005819CB"/>
    <w:rsid w:val="00581F13"/>
    <w:rsid w:val="00593437"/>
    <w:rsid w:val="005A6049"/>
    <w:rsid w:val="005B119D"/>
    <w:rsid w:val="005B59A5"/>
    <w:rsid w:val="005F4B96"/>
    <w:rsid w:val="006148B1"/>
    <w:rsid w:val="006208B3"/>
    <w:rsid w:val="00620FBA"/>
    <w:rsid w:val="00650AAE"/>
    <w:rsid w:val="00651BB0"/>
    <w:rsid w:val="00653A60"/>
    <w:rsid w:val="00667141"/>
    <w:rsid w:val="00695E2E"/>
    <w:rsid w:val="006B2517"/>
    <w:rsid w:val="006C4209"/>
    <w:rsid w:val="006C4965"/>
    <w:rsid w:val="006D28DF"/>
    <w:rsid w:val="007114F7"/>
    <w:rsid w:val="007148AD"/>
    <w:rsid w:val="0071561A"/>
    <w:rsid w:val="007163FD"/>
    <w:rsid w:val="00742298"/>
    <w:rsid w:val="00771B38"/>
    <w:rsid w:val="00772691"/>
    <w:rsid w:val="00773F08"/>
    <w:rsid w:val="00786A32"/>
    <w:rsid w:val="007D2F02"/>
    <w:rsid w:val="007F3E46"/>
    <w:rsid w:val="00804854"/>
    <w:rsid w:val="0080620C"/>
    <w:rsid w:val="008430F4"/>
    <w:rsid w:val="0084496B"/>
    <w:rsid w:val="00852320"/>
    <w:rsid w:val="008563C5"/>
    <w:rsid w:val="008710D0"/>
    <w:rsid w:val="008C2F83"/>
    <w:rsid w:val="008E16BD"/>
    <w:rsid w:val="00910D7A"/>
    <w:rsid w:val="00913FB3"/>
    <w:rsid w:val="00957C83"/>
    <w:rsid w:val="00965AE1"/>
    <w:rsid w:val="009A02CC"/>
    <w:rsid w:val="009A29E5"/>
    <w:rsid w:val="009C46BE"/>
    <w:rsid w:val="009C745B"/>
    <w:rsid w:val="009E6DFC"/>
    <w:rsid w:val="00A22624"/>
    <w:rsid w:val="00A272E5"/>
    <w:rsid w:val="00A52092"/>
    <w:rsid w:val="00A70DDA"/>
    <w:rsid w:val="00A95264"/>
    <w:rsid w:val="00AA2924"/>
    <w:rsid w:val="00AB335A"/>
    <w:rsid w:val="00AB3499"/>
    <w:rsid w:val="00AD446A"/>
    <w:rsid w:val="00AF0339"/>
    <w:rsid w:val="00B20077"/>
    <w:rsid w:val="00B4678E"/>
    <w:rsid w:val="00B57A1F"/>
    <w:rsid w:val="00B63AC7"/>
    <w:rsid w:val="00B7079D"/>
    <w:rsid w:val="00BB69BE"/>
    <w:rsid w:val="00BC1EE9"/>
    <w:rsid w:val="00BC6429"/>
    <w:rsid w:val="00BD6E0F"/>
    <w:rsid w:val="00BF214F"/>
    <w:rsid w:val="00C00641"/>
    <w:rsid w:val="00C01025"/>
    <w:rsid w:val="00C21AE7"/>
    <w:rsid w:val="00C37872"/>
    <w:rsid w:val="00C37E0B"/>
    <w:rsid w:val="00C635A5"/>
    <w:rsid w:val="00C72A4A"/>
    <w:rsid w:val="00C931EE"/>
    <w:rsid w:val="00CD6AE0"/>
    <w:rsid w:val="00D17783"/>
    <w:rsid w:val="00D31A13"/>
    <w:rsid w:val="00D344F0"/>
    <w:rsid w:val="00D44471"/>
    <w:rsid w:val="00D52047"/>
    <w:rsid w:val="00D75E93"/>
    <w:rsid w:val="00D8117A"/>
    <w:rsid w:val="00DB1895"/>
    <w:rsid w:val="00DB669E"/>
    <w:rsid w:val="00DC05DC"/>
    <w:rsid w:val="00DD0EA1"/>
    <w:rsid w:val="00DE166E"/>
    <w:rsid w:val="00E06C53"/>
    <w:rsid w:val="00E12DD4"/>
    <w:rsid w:val="00E14B4A"/>
    <w:rsid w:val="00E35F0B"/>
    <w:rsid w:val="00E621EB"/>
    <w:rsid w:val="00E724AB"/>
    <w:rsid w:val="00E93E76"/>
    <w:rsid w:val="00EB0794"/>
    <w:rsid w:val="00ED6DF9"/>
    <w:rsid w:val="00EE2729"/>
    <w:rsid w:val="00EF40BD"/>
    <w:rsid w:val="00F108A7"/>
    <w:rsid w:val="00F34CD8"/>
    <w:rsid w:val="00F47F45"/>
    <w:rsid w:val="00F51917"/>
    <w:rsid w:val="00F605E3"/>
    <w:rsid w:val="00F62BD0"/>
    <w:rsid w:val="00F87E6E"/>
    <w:rsid w:val="00FA1589"/>
    <w:rsid w:val="00FB5F4A"/>
    <w:rsid w:val="00FB6BBD"/>
    <w:rsid w:val="00FE04F7"/>
    <w:rsid w:val="00FE4376"/>
    <w:rsid w:val="00FF433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D29"/>
    <w:rPr>
      <w:color w:val="0000FF" w:themeColor="hyperlink"/>
      <w:u w:val="single"/>
    </w:rPr>
  </w:style>
  <w:style w:type="paragraph" w:styleId="BalloonText">
    <w:name w:val="Balloon Text"/>
    <w:basedOn w:val="Normal"/>
    <w:link w:val="BalloonTextChar"/>
    <w:uiPriority w:val="99"/>
    <w:semiHidden/>
    <w:unhideWhenUsed/>
    <w:rsid w:val="00852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wr.noaa.gov" TargetMode="Externa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arla\Documents\Beam%20Reach%20Research\OrcaMaster_days%20and%20chino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arla\Documents\Beam%20Reach%20Research\chum%20cp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chart>
    <c:title>
      <c:tx>
        <c:rich>
          <a:bodyPr/>
          <a:lstStyle/>
          <a:p>
            <a:pPr>
              <a:defRPr/>
            </a:pPr>
            <a:r>
              <a:rPr lang="en-US"/>
              <a:t>Average Whale Days and CPUE Chinook</a:t>
            </a:r>
          </a:p>
        </c:rich>
      </c:tx>
    </c:title>
    <c:plotArea>
      <c:layout>
        <c:manualLayout>
          <c:layoutTarget val="inner"/>
          <c:xMode val="edge"/>
          <c:yMode val="edge"/>
          <c:x val="9.1176908671540047E-2"/>
          <c:y val="0.12276460604412133"/>
          <c:w val="0.59954693679818982"/>
          <c:h val="0.74227783439361794"/>
        </c:manualLayout>
      </c:layout>
      <c:scatterChart>
        <c:scatterStyle val="smoothMarker"/>
        <c:ser>
          <c:idx val="0"/>
          <c:order val="0"/>
          <c:tx>
            <c:strRef>
              <c:f>'Orca and Chinook'!$B$1</c:f>
              <c:strCache>
                <c:ptCount val="1"/>
                <c:pt idx="0">
                  <c:v>Average number of whale days</c:v>
                </c:pt>
              </c:strCache>
            </c:strRef>
          </c:tx>
          <c:xVal>
            <c:numRef>
              <c:f>'Orca and Chinook'!$A$2:$A$30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'Orca and Chinook'!$B$2:$B$30</c:f>
              <c:numCache>
                <c:formatCode>General</c:formatCode>
                <c:ptCount val="29"/>
                <c:pt idx="0">
                  <c:v>2.2000000000000002</c:v>
                </c:pt>
                <c:pt idx="1">
                  <c:v>1.4</c:v>
                </c:pt>
                <c:pt idx="2">
                  <c:v>2</c:v>
                </c:pt>
                <c:pt idx="3">
                  <c:v>2.8</c:v>
                </c:pt>
                <c:pt idx="4">
                  <c:v>3</c:v>
                </c:pt>
                <c:pt idx="5">
                  <c:v>4.2</c:v>
                </c:pt>
                <c:pt idx="6">
                  <c:v>5.6</c:v>
                </c:pt>
                <c:pt idx="7">
                  <c:v>5.6</c:v>
                </c:pt>
                <c:pt idx="8">
                  <c:v>5.8</c:v>
                </c:pt>
                <c:pt idx="9">
                  <c:v>7</c:v>
                </c:pt>
                <c:pt idx="10">
                  <c:v>6.4</c:v>
                </c:pt>
                <c:pt idx="11">
                  <c:v>7</c:v>
                </c:pt>
                <c:pt idx="12">
                  <c:v>7</c:v>
                </c:pt>
                <c:pt idx="13">
                  <c:v>7</c:v>
                </c:pt>
                <c:pt idx="14">
                  <c:v>7</c:v>
                </c:pt>
                <c:pt idx="15">
                  <c:v>6.8</c:v>
                </c:pt>
                <c:pt idx="16">
                  <c:v>7</c:v>
                </c:pt>
                <c:pt idx="17">
                  <c:v>6.8</c:v>
                </c:pt>
                <c:pt idx="18">
                  <c:v>6.4</c:v>
                </c:pt>
                <c:pt idx="19">
                  <c:v>6.2</c:v>
                </c:pt>
                <c:pt idx="20">
                  <c:v>6</c:v>
                </c:pt>
                <c:pt idx="21">
                  <c:v>6.2</c:v>
                </c:pt>
                <c:pt idx="22">
                  <c:v>5.6</c:v>
                </c:pt>
                <c:pt idx="23">
                  <c:v>5.8</c:v>
                </c:pt>
                <c:pt idx="24">
                  <c:v>5.6</c:v>
                </c:pt>
                <c:pt idx="25">
                  <c:v>6</c:v>
                </c:pt>
                <c:pt idx="26">
                  <c:v>5</c:v>
                </c:pt>
                <c:pt idx="27">
                  <c:v>4.8</c:v>
                </c:pt>
                <c:pt idx="28">
                  <c:v>4.4000000000000004</c:v>
                </c:pt>
              </c:numCache>
            </c:numRef>
          </c:yVal>
          <c:smooth val="1"/>
        </c:ser>
        <c:axId val="96162560"/>
        <c:axId val="96164480"/>
      </c:scatterChart>
      <c:scatterChart>
        <c:scatterStyle val="smoothMarker"/>
        <c:ser>
          <c:idx val="1"/>
          <c:order val="1"/>
          <c:tx>
            <c:strRef>
              <c:f>'Orca and Chinook'!$C$1</c:f>
              <c:strCache>
                <c:ptCount val="1"/>
                <c:pt idx="0">
                  <c:v>Average CPUE</c:v>
                </c:pt>
              </c:strCache>
            </c:strRef>
          </c:tx>
          <c:xVal>
            <c:numRef>
              <c:f>'Orca and Chinook'!$A$2:$A$30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'Orca and Chinook'!$C$2:$C$30</c:f>
              <c:numCache>
                <c:formatCode>General</c:formatCode>
                <c:ptCount val="29"/>
                <c:pt idx="0">
                  <c:v>7.3333333333333445E-2</c:v>
                </c:pt>
                <c:pt idx="1">
                  <c:v>8.8500000000000148E-2</c:v>
                </c:pt>
                <c:pt idx="2">
                  <c:v>4.9523809523809526E-2</c:v>
                </c:pt>
                <c:pt idx="3">
                  <c:v>4.8571428571428557E-2</c:v>
                </c:pt>
                <c:pt idx="4">
                  <c:v>6.9090909090909133E-2</c:v>
                </c:pt>
                <c:pt idx="5">
                  <c:v>4.9285714285714315E-2</c:v>
                </c:pt>
                <c:pt idx="6">
                  <c:v>8.5357142857143034E-2</c:v>
                </c:pt>
                <c:pt idx="7">
                  <c:v>3.2500000000000029E-2</c:v>
                </c:pt>
                <c:pt idx="8">
                  <c:v>8.9285714285714163E-2</c:v>
                </c:pt>
                <c:pt idx="9">
                  <c:v>0.11607142857142862</c:v>
                </c:pt>
                <c:pt idx="10">
                  <c:v>0.31035714285714316</c:v>
                </c:pt>
                <c:pt idx="11">
                  <c:v>0.45242424242424267</c:v>
                </c:pt>
                <c:pt idx="12">
                  <c:v>1.0468571428571429</c:v>
                </c:pt>
                <c:pt idx="13">
                  <c:v>0.94257142857142862</c:v>
                </c:pt>
                <c:pt idx="14">
                  <c:v>0.78199999999999981</c:v>
                </c:pt>
                <c:pt idx="15">
                  <c:v>1.0405714285714285</c:v>
                </c:pt>
                <c:pt idx="16">
                  <c:v>1.0265714285714287</c:v>
                </c:pt>
                <c:pt idx="17">
                  <c:v>1.0622857142857152</c:v>
                </c:pt>
                <c:pt idx="18">
                  <c:v>1.1885714285714293</c:v>
                </c:pt>
                <c:pt idx="19">
                  <c:v>1.8942424242424261</c:v>
                </c:pt>
                <c:pt idx="20">
                  <c:v>2.1193749999999998</c:v>
                </c:pt>
                <c:pt idx="21">
                  <c:v>2.2244444444444449</c:v>
                </c:pt>
                <c:pt idx="22">
                  <c:v>1.9594444444444443</c:v>
                </c:pt>
                <c:pt idx="23">
                  <c:v>1.5933333333333337</c:v>
                </c:pt>
                <c:pt idx="24">
                  <c:v>0.79949999999999999</c:v>
                </c:pt>
                <c:pt idx="25">
                  <c:v>0.64133333333333364</c:v>
                </c:pt>
                <c:pt idx="26">
                  <c:v>0.73049999999999993</c:v>
                </c:pt>
                <c:pt idx="27">
                  <c:v>0.29733333333333334</c:v>
                </c:pt>
                <c:pt idx="28">
                  <c:v>8.7000000000000008E-2</c:v>
                </c:pt>
              </c:numCache>
            </c:numRef>
          </c:yVal>
          <c:smooth val="1"/>
        </c:ser>
        <c:axId val="96168576"/>
        <c:axId val="96166656"/>
      </c:scatterChart>
      <c:valAx>
        <c:axId val="96162560"/>
        <c:scaling>
          <c:orientation val="minMax"/>
          <c:max val="29"/>
          <c:min val="1"/>
        </c:scaling>
        <c:axPos val="b"/>
        <c:title>
          <c:tx>
            <c:rich>
              <a:bodyPr/>
              <a:lstStyle/>
              <a:p>
                <a:pPr>
                  <a:defRPr/>
                </a:pPr>
                <a:r>
                  <a:rPr lang="en-US"/>
                  <a:t>Week</a:t>
                </a:r>
              </a:p>
            </c:rich>
          </c:tx>
        </c:title>
        <c:numFmt formatCode="General" sourceLinked="1"/>
        <c:tickLblPos val="nextTo"/>
        <c:crossAx val="96164480"/>
        <c:crosses val="autoZero"/>
        <c:crossBetween val="midCat"/>
        <c:majorUnit val="1"/>
        <c:minorUnit val="1"/>
      </c:valAx>
      <c:valAx>
        <c:axId val="96164480"/>
        <c:scaling>
          <c:orientation val="minMax"/>
          <c:max val="7"/>
        </c:scaling>
        <c:axPos val="l"/>
        <c:majorGridlines/>
        <c:title>
          <c:tx>
            <c:rich>
              <a:bodyPr rot="-5400000" vert="horz"/>
              <a:lstStyle/>
              <a:p>
                <a:pPr>
                  <a:defRPr/>
                </a:pPr>
                <a:r>
                  <a:rPr lang="en-US"/>
                  <a:t>Days</a:t>
                </a:r>
              </a:p>
            </c:rich>
          </c:tx>
        </c:title>
        <c:numFmt formatCode="General" sourceLinked="1"/>
        <c:tickLblPos val="nextTo"/>
        <c:crossAx val="96162560"/>
        <c:crosses val="autoZero"/>
        <c:crossBetween val="midCat"/>
        <c:majorUnit val="0.5"/>
        <c:minorUnit val="0.2"/>
      </c:valAx>
      <c:valAx>
        <c:axId val="96166656"/>
        <c:scaling>
          <c:orientation val="minMax"/>
          <c:max val="2.4"/>
        </c:scaling>
        <c:axPos val="r"/>
        <c:title>
          <c:tx>
            <c:rich>
              <a:bodyPr rot="-5400000" vert="horz"/>
              <a:lstStyle/>
              <a:p>
                <a:pPr>
                  <a:defRPr/>
                </a:pPr>
                <a:r>
                  <a:rPr lang="en-US"/>
                  <a:t>Catch per unit effort</a:t>
                </a:r>
              </a:p>
            </c:rich>
          </c:tx>
        </c:title>
        <c:numFmt formatCode="General" sourceLinked="1"/>
        <c:tickLblPos val="nextTo"/>
        <c:crossAx val="96168576"/>
        <c:crosses val="max"/>
        <c:crossBetween val="midCat"/>
        <c:majorUnit val="0.2"/>
        <c:minorUnit val="0.1"/>
      </c:valAx>
      <c:valAx>
        <c:axId val="96168576"/>
        <c:scaling>
          <c:orientation val="minMax"/>
        </c:scaling>
        <c:delete val="1"/>
        <c:axPos val="b"/>
        <c:numFmt formatCode="General" sourceLinked="1"/>
        <c:tickLblPos val="none"/>
        <c:crossAx val="96166656"/>
        <c:crosses val="autoZero"/>
        <c:crossBetween val="midCat"/>
      </c:valAx>
    </c:plotArea>
    <c:legend>
      <c:legendPos val="r"/>
      <c:layout>
        <c:manualLayout>
          <c:xMode val="edge"/>
          <c:yMode val="edge"/>
          <c:x val="0.76612322220053231"/>
          <c:y val="0.37505203398910764"/>
          <c:w val="0.21580038032436069"/>
          <c:h val="0.1628622507537462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chart>
    <c:title>
      <c:tx>
        <c:rich>
          <a:bodyPr/>
          <a:lstStyle/>
          <a:p>
            <a:pPr>
              <a:defRPr/>
            </a:pPr>
            <a:r>
              <a:rPr lang="en-US"/>
              <a:t>Average Whale Days and CPUE Chum</a:t>
            </a:r>
          </a:p>
        </c:rich>
      </c:tx>
    </c:title>
    <c:plotArea>
      <c:layout>
        <c:manualLayout>
          <c:layoutTarget val="inner"/>
          <c:xMode val="edge"/>
          <c:yMode val="edge"/>
          <c:x val="7.2299603326283324E-2"/>
          <c:y val="0.13852694339133559"/>
          <c:w val="0.66486863899294169"/>
          <c:h val="0.70918764784031629"/>
        </c:manualLayout>
      </c:layout>
      <c:scatterChart>
        <c:scatterStyle val="smoothMarker"/>
        <c:ser>
          <c:idx val="0"/>
          <c:order val="0"/>
          <c:tx>
            <c:strRef>
              <c:f>chum!$F$1</c:f>
              <c:strCache>
                <c:ptCount val="1"/>
                <c:pt idx="0">
                  <c:v>Average number of whale days</c:v>
                </c:pt>
              </c:strCache>
            </c:strRef>
          </c:tx>
          <c:xVal>
            <c:numRef>
              <c:f>chum!$E$2:$E$30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chum!$F$2:$F$30</c:f>
              <c:numCache>
                <c:formatCode>General</c:formatCode>
                <c:ptCount val="29"/>
                <c:pt idx="0">
                  <c:v>2.2000000000000002</c:v>
                </c:pt>
                <c:pt idx="1">
                  <c:v>1.4</c:v>
                </c:pt>
                <c:pt idx="2">
                  <c:v>2</c:v>
                </c:pt>
                <c:pt idx="3">
                  <c:v>2.8</c:v>
                </c:pt>
                <c:pt idx="4">
                  <c:v>3</c:v>
                </c:pt>
                <c:pt idx="5">
                  <c:v>4.2</c:v>
                </c:pt>
                <c:pt idx="6">
                  <c:v>5.6</c:v>
                </c:pt>
                <c:pt idx="7">
                  <c:v>5.6</c:v>
                </c:pt>
                <c:pt idx="8">
                  <c:v>5.8</c:v>
                </c:pt>
                <c:pt idx="9">
                  <c:v>7</c:v>
                </c:pt>
                <c:pt idx="10">
                  <c:v>6.4</c:v>
                </c:pt>
                <c:pt idx="11">
                  <c:v>7</c:v>
                </c:pt>
                <c:pt idx="12">
                  <c:v>7</c:v>
                </c:pt>
                <c:pt idx="13">
                  <c:v>7</c:v>
                </c:pt>
                <c:pt idx="14">
                  <c:v>7</c:v>
                </c:pt>
                <c:pt idx="15">
                  <c:v>6.8</c:v>
                </c:pt>
                <c:pt idx="16">
                  <c:v>7</c:v>
                </c:pt>
                <c:pt idx="17">
                  <c:v>6.8</c:v>
                </c:pt>
                <c:pt idx="18">
                  <c:v>6.4</c:v>
                </c:pt>
                <c:pt idx="19">
                  <c:v>6.2</c:v>
                </c:pt>
                <c:pt idx="20">
                  <c:v>6</c:v>
                </c:pt>
                <c:pt idx="21">
                  <c:v>6.2</c:v>
                </c:pt>
                <c:pt idx="22">
                  <c:v>5.6</c:v>
                </c:pt>
                <c:pt idx="23">
                  <c:v>5.8</c:v>
                </c:pt>
                <c:pt idx="24">
                  <c:v>5.6</c:v>
                </c:pt>
                <c:pt idx="25">
                  <c:v>6</c:v>
                </c:pt>
                <c:pt idx="26">
                  <c:v>5</c:v>
                </c:pt>
                <c:pt idx="27">
                  <c:v>4.8</c:v>
                </c:pt>
                <c:pt idx="28">
                  <c:v>4.4000000000000004</c:v>
                </c:pt>
              </c:numCache>
            </c:numRef>
          </c:yVal>
          <c:smooth val="1"/>
        </c:ser>
        <c:ser>
          <c:idx val="1"/>
          <c:order val="1"/>
          <c:tx>
            <c:strRef>
              <c:f>chum!$G$1</c:f>
              <c:strCache>
                <c:ptCount val="1"/>
                <c:pt idx="0">
                  <c:v>Average CPUE</c:v>
                </c:pt>
              </c:strCache>
            </c:strRef>
          </c:tx>
          <c:xVal>
            <c:numRef>
              <c:f>chum!$E$2:$E$30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chum!$G$2:$G$30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1.7647060000000011E-3</c:v>
                </c:pt>
                <c:pt idx="19">
                  <c:v>0</c:v>
                </c:pt>
                <c:pt idx="20">
                  <c:v>7.0967740000000045E-3</c:v>
                </c:pt>
                <c:pt idx="21">
                  <c:v>1.4074074000000001E-2</c:v>
                </c:pt>
                <c:pt idx="22">
                  <c:v>0.12411764700000007</c:v>
                </c:pt>
                <c:pt idx="23">
                  <c:v>0.36266666700000055</c:v>
                </c:pt>
                <c:pt idx="24">
                  <c:v>2.4559999999999977</c:v>
                </c:pt>
                <c:pt idx="25">
                  <c:v>4.7373333329999996</c:v>
                </c:pt>
                <c:pt idx="26">
                  <c:v>7.6269999999999953</c:v>
                </c:pt>
                <c:pt idx="27">
                  <c:v>10.223333330000001</c:v>
                </c:pt>
                <c:pt idx="28">
                  <c:v>8.69</c:v>
                </c:pt>
              </c:numCache>
            </c:numRef>
          </c:yVal>
          <c:smooth val="1"/>
        </c:ser>
        <c:axId val="96205824"/>
        <c:axId val="98043008"/>
      </c:scatterChart>
      <c:valAx>
        <c:axId val="96205824"/>
        <c:scaling>
          <c:orientation val="minMax"/>
          <c:max val="29"/>
          <c:min val="1"/>
        </c:scaling>
        <c:axPos val="b"/>
        <c:title>
          <c:tx>
            <c:rich>
              <a:bodyPr/>
              <a:lstStyle/>
              <a:p>
                <a:pPr>
                  <a:defRPr/>
                </a:pPr>
                <a:r>
                  <a:rPr lang="en-US"/>
                  <a:t>Week</a:t>
                </a:r>
              </a:p>
            </c:rich>
          </c:tx>
        </c:title>
        <c:numFmt formatCode="General" sourceLinked="1"/>
        <c:tickLblPos val="nextTo"/>
        <c:crossAx val="98043008"/>
        <c:crosses val="autoZero"/>
        <c:crossBetween val="midCat"/>
        <c:majorUnit val="1"/>
        <c:minorUnit val="1"/>
      </c:valAx>
      <c:valAx>
        <c:axId val="98043008"/>
        <c:scaling>
          <c:orientation val="minMax"/>
          <c:max val="10.5"/>
          <c:min val="0"/>
        </c:scaling>
        <c:axPos val="l"/>
        <c:majorGridlines/>
        <c:numFmt formatCode="General" sourceLinked="1"/>
        <c:tickLblPos val="nextTo"/>
        <c:crossAx val="96205824"/>
        <c:crosses val="autoZero"/>
        <c:crossBetween val="midCat"/>
        <c:majorUnit val="0.5"/>
        <c:minorUnit val="0.4"/>
      </c:valAx>
    </c:plotArea>
    <c:legend>
      <c:legendPos val="r"/>
      <c:layout>
        <c:manualLayout>
          <c:xMode val="edge"/>
          <c:yMode val="edge"/>
          <c:x val="0.7524163120386651"/>
          <c:y val="0.49145549398917793"/>
          <c:w val="0.24542619065820684"/>
          <c:h val="0.2013689770260198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1957</TotalTime>
  <Pages>10</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Charla</dc:creator>
  <cp:lastModifiedBy>Charla</cp:lastModifiedBy>
  <cp:revision>36</cp:revision>
  <dcterms:created xsi:type="dcterms:W3CDTF">2011-09-18T06:34:00Z</dcterms:created>
  <dcterms:modified xsi:type="dcterms:W3CDTF">2011-10-22T09:23:00Z</dcterms:modified>
</cp:coreProperties>
</file>